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84" w:rsidRDefault="00CA1884" w:rsidP="00CA1884">
      <w:pPr>
        <w:pStyle w:val="BodyText"/>
        <w:tabs>
          <w:tab w:val="left" w:pos="2759"/>
        </w:tabs>
        <w:spacing w:before="93"/>
        <w:ind w:left="120"/>
      </w:pPr>
      <w:r>
        <w:t>Студијски</w:t>
      </w:r>
      <w:r>
        <w:rPr>
          <w:spacing w:val="-6"/>
        </w:rPr>
        <w:t xml:space="preserve"> </w:t>
      </w:r>
      <w:r>
        <w:t>програм:</w:t>
      </w:r>
      <w:r>
        <w:tab/>
        <w:t>Унутрашња</w:t>
      </w:r>
      <w:r>
        <w:rPr>
          <w:spacing w:val="-2"/>
        </w:rPr>
        <w:t xml:space="preserve"> </w:t>
      </w:r>
      <w:r>
        <w:t>архитектура</w:t>
      </w:r>
    </w:p>
    <w:p w:rsidR="00CA1884" w:rsidRDefault="00CA1884" w:rsidP="00CA1884">
      <w:pPr>
        <w:pStyle w:val="BodyText"/>
      </w:pPr>
    </w:p>
    <w:p w:rsidR="00CA1884" w:rsidRDefault="00CA1884" w:rsidP="00CA1884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CA1884" w:rsidTr="00CA1884">
        <w:trPr>
          <w:trHeight w:val="28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42"/>
              <w:rPr>
                <w:sz w:val="16"/>
              </w:rPr>
            </w:pPr>
            <w:r>
              <w:rPr>
                <w:sz w:val="16"/>
              </w:rPr>
              <w:t>Р.бр.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r>
              <w:rPr>
                <w:sz w:val="16"/>
              </w:rPr>
              <w:t>Шифра предмета</w:t>
            </w:r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302"/>
              <w:rPr>
                <w:sz w:val="16"/>
              </w:rPr>
            </w:pPr>
            <w:r>
              <w:rPr>
                <w:sz w:val="16"/>
              </w:rPr>
              <w:t>Назив предмета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3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04"/>
              <w:rPr>
                <w:sz w:val="16"/>
              </w:rPr>
            </w:pPr>
            <w:r>
              <w:rPr>
                <w:sz w:val="16"/>
              </w:rPr>
              <w:t>Статус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00"/>
              <w:rPr>
                <w:sz w:val="16"/>
              </w:rPr>
            </w:pPr>
            <w:r>
              <w:rPr>
                <w:sz w:val="16"/>
              </w:rPr>
              <w:t>Активна настава</w:t>
            </w:r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r>
              <w:rPr>
                <w:sz w:val="16"/>
              </w:rPr>
              <w:t>Остали часови</w:t>
            </w:r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CA1884" w:rsidRDefault="00CA1884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CA1884" w:rsidRDefault="00CA1884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CA1884" w:rsidTr="00CA1884">
        <w:trPr>
          <w:trHeight w:val="28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CA1884" w:rsidRDefault="00CA1884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884" w:rsidRDefault="00CA1884">
            <w:pPr>
              <w:widowControl/>
              <w:autoSpaceDE/>
              <w:autoSpaceDN/>
              <w:rPr>
                <w:sz w:val="16"/>
              </w:rPr>
            </w:pPr>
          </w:p>
        </w:tc>
      </w:tr>
      <w:tr w:rsidR="00CA1884" w:rsidTr="00CA1884">
        <w:trPr>
          <w:trHeight w:val="22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Естетика 1 (историјски 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82559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Пројектовање ентеријера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82569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Пројектовање намештаја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4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8"/>
              <w:rPr>
                <w:sz w:val="16"/>
              </w:rPr>
            </w:pPr>
            <w:r>
              <w:rPr>
                <w:sz w:val="16"/>
              </w:rPr>
              <w:t>Типологија и ликовни елементи традиционалне архитектуре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12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83566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Архитектонска композиција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83572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Савремена архитектура и унутрашњи простор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Изборни ( бира се 3 од 6 )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82367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Типографија изборни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Графика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Цртање и сликање М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Графика књиге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Од стила ка дизајну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  <w:r>
              <w:rPr>
                <w:sz w:val="16"/>
              </w:rPr>
              <w:t>82599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rPr>
                <w:sz w:val="16"/>
              </w:rPr>
            </w:pPr>
            <w:r>
              <w:rPr>
                <w:sz w:val="16"/>
              </w:rPr>
              <w:t>Урбани дизајн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Припрема завршног рада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82000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Завршни рад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83573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Боја у архитектонском простору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CA1884" w:rsidTr="00CA1884">
        <w:trPr>
          <w:trHeight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0" w:right="19"/>
              <w:jc w:val="right"/>
              <w:rPr>
                <w:sz w:val="16"/>
              </w:rPr>
            </w:pPr>
            <w:r>
              <w:rPr>
                <w:sz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rPr>
                <w:sz w:val="16"/>
              </w:rPr>
            </w:pPr>
            <w:r>
              <w:rPr>
                <w:sz w:val="16"/>
              </w:rPr>
              <w:t>Естетика 2 (проблемски приступ)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CA1884" w:rsidTr="00CA1884">
        <w:trPr>
          <w:trHeight w:val="22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r>
              <w:rPr>
                <w:sz w:val="16"/>
              </w:rPr>
              <w:t>Укупно часова активне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наставе: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1884" w:rsidRDefault="00CA1884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CA1884" w:rsidTr="00CA1884">
        <w:trPr>
          <w:trHeight w:val="22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r>
              <w:rPr>
                <w:sz w:val="16"/>
              </w:rPr>
              <w:t>Укупно 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A1884" w:rsidRDefault="00CA1884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CA1884" w:rsidRDefault="00CA1884" w:rsidP="00CA1884">
      <w:pPr>
        <w:widowControl/>
        <w:autoSpaceDE/>
        <w:autoSpaceDN/>
        <w:rPr>
          <w:sz w:val="16"/>
        </w:rPr>
        <w:sectPr w:rsidR="00CA1884">
          <w:pgSz w:w="11900" w:h="16840"/>
          <w:pgMar w:top="1780" w:right="0" w:bottom="840" w:left="1300" w:header="400" w:footer="570" w:gutter="0"/>
          <w:cols w:space="720"/>
        </w:sectPr>
      </w:pP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 1 (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0B1120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0B1120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0B1120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ентеријера,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Катарина Лончаревић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четвртак 14,45-16,15 205,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Пројектовање намештаја,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Сања Дрвеница</w:t>
      </w:r>
      <w:r w:rsidR="008C63A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8C63AB">
        <w:rPr>
          <w:rFonts w:ascii="Times New Roman" w:eastAsia="Calibri" w:hAnsi="Times New Roman" w:cs="Times New Roman"/>
          <w:sz w:val="20"/>
          <w:szCs w:val="20"/>
          <w:lang w:val="sr-Cyrl-CS"/>
        </w:rPr>
        <w:t>уторак од 15,30</w:t>
      </w:r>
      <w:r w:rsidR="00A7415F">
        <w:rPr>
          <w:rFonts w:ascii="Times New Roman" w:eastAsia="Calibri" w:hAnsi="Times New Roman" w:cs="Times New Roman"/>
          <w:sz w:val="20"/>
          <w:szCs w:val="20"/>
          <w:lang w:val="sr-Cyrl-CS"/>
        </w:rPr>
        <w:t>, соба 29,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Типологија и ликовни елементи традиционалне архитектуре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и В</w:t>
      </w: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15, 205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Архитектонска композиција,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44715C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44715C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3B2BDF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Савремена архитектура и унутрашњи простор, П и В:</w:t>
      </w:r>
      <w:r>
        <w:rPr>
          <w:rFonts w:ascii="Calibri" w:eastAsia="Calibri" w:hAnsi="Calibri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Драгана Васиљевић Томић</w:t>
      </w:r>
      <w:r w:rsidR="009E7B91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A73ADB">
        <w:rPr>
          <w:rFonts w:ascii="Times New Roman" w:eastAsia="Calibri" w:hAnsi="Times New Roman" w:cs="Times New Roman"/>
          <w:sz w:val="20"/>
          <w:szCs w:val="20"/>
          <w:lang w:val="sr-Cyrl-CS"/>
        </w:rPr>
        <w:t>четвртак 21.11. од 1</w:t>
      </w:r>
      <w:r w:rsidR="00A73ADB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="00A73ADB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у соби Б23, П</w:t>
      </w:r>
      <w:r w:rsidR="00377EFB">
        <w:rPr>
          <w:rFonts w:ascii="Times New Roman" w:eastAsia="Calibri" w:hAnsi="Times New Roman" w:cs="Times New Roman"/>
          <w:sz w:val="20"/>
          <w:szCs w:val="20"/>
          <w:lang w:val="sr-Cyrl-CS"/>
        </w:rPr>
        <w:t>равни</w:t>
      </w:r>
      <w:r w:rsidR="00B01D9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B01D9B">
        <w:rPr>
          <w:rFonts w:ascii="Times New Roman" w:eastAsia="Calibri" w:hAnsi="Times New Roman" w:cs="Times New Roman"/>
          <w:sz w:val="20"/>
          <w:szCs w:val="20"/>
          <w:lang w:val="sr-Cyrl-CS"/>
        </w:rPr>
        <w:t>петак 06.12. од 12 у соби Б23, Правни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В:</w:t>
      </w:r>
      <w:r w:rsidR="00A7415F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7415F" w:rsidRP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Драган 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Пешић, </w:t>
      </w:r>
      <w:r w:rsidR="00A7415F"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CA1884" w:rsidRPr="00CA1884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CA1884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CA1884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CA1884"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CA1884" w:rsidRPr="00AE0835" w:rsidRDefault="00CA1884" w:rsidP="00CA1884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Наталија Богдановић</w:t>
      </w:r>
      <w:r w:rsidR="00A7415F">
        <w:rPr>
          <w:rFonts w:ascii="Times New Roman" w:eastAsia="Calibri" w:hAnsi="Times New Roman" w:cs="Times New Roman"/>
          <w:sz w:val="20"/>
          <w:szCs w:val="20"/>
          <w:lang w:val="sr-Cyrl-RS"/>
        </w:rPr>
        <w:t>, уторак од 18, 103, ФИН</w:t>
      </w: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AE0835">
        <w:rPr>
          <w:rFonts w:ascii="Times New Roman" w:eastAsia="Calibri" w:hAnsi="Times New Roman" w:cs="Times New Roman"/>
          <w:sz w:val="20"/>
          <w:szCs w:val="20"/>
          <w:lang w:val="sr-Cyrl-RS"/>
        </w:rPr>
        <w:t>Летњи семестар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1. </w:t>
      </w:r>
      <w:r w:rsidR="00632F0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Естетика </w:t>
      </w:r>
      <w:r w:rsidR="00632F0C">
        <w:rPr>
          <w:rFonts w:ascii="Times New Roman" w:eastAsia="Calibri" w:hAnsi="Times New Roman" w:cs="Times New Roman"/>
          <w:b/>
          <w:sz w:val="20"/>
          <w:szCs w:val="20"/>
          <w:lang w:val="sr-Latn-RS"/>
        </w:rPr>
        <w:t>2</w:t>
      </w:r>
      <w:r w:rsidR="00632F0C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(</w:t>
      </w:r>
      <w:r w:rsidR="00632F0C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проблем</w:t>
      </w:r>
      <w:bookmarkStart w:id="0" w:name="_GoBack"/>
      <w:bookmarkEnd w:id="0"/>
      <w:r w:rsidRPr="00AE083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ски приступ), П: </w:t>
      </w:r>
      <w:r w:rsidRPr="00AE0835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Радовановић, уторак 10,30-12, соба Б25, Правни факултет</w:t>
      </w:r>
    </w:p>
    <w:p w:rsid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2. </w:t>
      </w:r>
      <w:r w:rsidRPr="00AE083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Боја у архитектонском простору, П и В</w:t>
      </w:r>
      <w:r w:rsidRPr="00AE083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Драгана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Васиљевић Томић, понедељак 12-16 (24.02, 09.03, 23.03, 13.04.2020.) </w:t>
      </w:r>
      <w:r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</w:p>
    <w:p w:rsid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3. </w:t>
      </w:r>
      <w:r w:rsidRPr="00AE083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Припрема завршног рада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- по договору са одабраним ментором</w:t>
      </w:r>
    </w:p>
    <w:p w:rsid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4. </w:t>
      </w:r>
      <w:r w:rsidRPr="00AE083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Типографија, П и В</w:t>
      </w:r>
      <w:r w:rsidRPr="00AE0835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Пешић, понедељак од 14,30, соба А1, ФИН</w:t>
      </w:r>
    </w:p>
    <w:p w:rsidR="00AE0835" w:rsidRPr="00AE0835" w:rsidRDefault="00AE0835" w:rsidP="00AE0835">
      <w:pPr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5. </w:t>
      </w:r>
      <w:r w:rsidRPr="00AE083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Урбани дизајн, П и В</w:t>
      </w:r>
      <w:r w:rsidRPr="00AE0835">
        <w:rPr>
          <w:rFonts w:ascii="Times New Roman" w:eastAsia="Calibri" w:hAnsi="Times New Roman" w:cs="Times New Roman"/>
          <w:sz w:val="20"/>
          <w:szCs w:val="20"/>
          <w:lang w:val="sr-Cyrl-RS"/>
        </w:rPr>
        <w:t>: Наталија Богдановић, уторак од 18, 103, ФИН</w:t>
      </w:r>
    </w:p>
    <w:p w:rsidR="00AE0835" w:rsidRPr="00AE0835" w:rsidRDefault="00AE0835" w:rsidP="00AE0835">
      <w:pPr>
        <w:widowControl/>
        <w:autoSpaceDE/>
        <w:autoSpaceDN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6. </w:t>
      </w:r>
      <w:r w:rsidRPr="00AE083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Графика, П</w:t>
      </w:r>
      <w:r w:rsidRPr="00AE0835">
        <w:rPr>
          <w:rFonts w:ascii="Calibri" w:eastAsia="Calibri" w:hAnsi="Calibri" w:cs="Times New Roman"/>
          <w:sz w:val="20"/>
          <w:szCs w:val="20"/>
        </w:rPr>
        <w:t>:</w:t>
      </w:r>
      <w:r w:rsidRPr="00AE0835">
        <w:rPr>
          <w:rFonts w:ascii="Calibri" w:eastAsia="Calibri" w:hAnsi="Calibri" w:cs="Times New Roman"/>
          <w:sz w:val="20"/>
          <w:szCs w:val="20"/>
          <w:lang w:val="sr-Cyrl-CS"/>
        </w:rPr>
        <w:t xml:space="preserve"> </w:t>
      </w:r>
      <w:r w:rsidRPr="00AE0835">
        <w:rPr>
          <w:rFonts w:ascii="Times New Roman" w:eastAsia="Calibri" w:hAnsi="Times New Roman" w:cs="Times New Roman"/>
          <w:sz w:val="20"/>
          <w:szCs w:val="20"/>
          <w:lang w:val="sr-Cyrl-CS"/>
        </w:rPr>
        <w:t>Владимир Ранковић, петак од 10, Прва крагујевачка гимназија</w:t>
      </w:r>
    </w:p>
    <w:p w:rsidR="00AE0835" w:rsidRPr="00AE0835" w:rsidRDefault="00AE0835" w:rsidP="00AE0835">
      <w:pPr>
        <w:widowControl/>
        <w:autoSpaceDE/>
        <w:autoSpaceDN/>
        <w:rPr>
          <w:rFonts w:ascii="Calibri" w:eastAsia="Calibri" w:hAnsi="Calibri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7. </w:t>
      </w:r>
      <w:r w:rsidRPr="00AE083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Графика, В: </w:t>
      </w:r>
      <w:r w:rsidRPr="00AE0835">
        <w:rPr>
          <w:rFonts w:ascii="Times New Roman" w:eastAsia="Calibri" w:hAnsi="Times New Roman" w:cs="Times New Roman"/>
          <w:sz w:val="20"/>
          <w:szCs w:val="20"/>
          <w:lang w:val="sr-Cyrl-CS"/>
        </w:rPr>
        <w:t>Филип Мисита, петак од 13, Прва крагујевачка гимназија</w:t>
      </w:r>
    </w:p>
    <w:p w:rsidR="00AE0835" w:rsidRPr="00AE0835" w:rsidRDefault="00AE0835" w:rsidP="00AE0835">
      <w:pPr>
        <w:pStyle w:val="ListParagraph"/>
        <w:ind w:left="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-1134" w:hanging="283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Default="00AE0835" w:rsidP="00AE0835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</w:p>
    <w:p w:rsidR="00AE0835" w:rsidRPr="00AE0835" w:rsidRDefault="00AE0835" w:rsidP="00AE0835">
      <w:pPr>
        <w:pStyle w:val="ListParagraph"/>
        <w:autoSpaceDE/>
        <w:autoSpaceDN/>
        <w:spacing w:line="200" w:lineRule="exact"/>
        <w:ind w:left="2880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AE0835" w:rsidRPr="00AE0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7358"/>
    <w:multiLevelType w:val="hybridMultilevel"/>
    <w:tmpl w:val="EABE304A"/>
    <w:lvl w:ilvl="0" w:tplc="72C42C68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8E2"/>
    <w:multiLevelType w:val="hybridMultilevel"/>
    <w:tmpl w:val="98543EDE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84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1120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16D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0CD0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77EFB"/>
    <w:rsid w:val="003800AB"/>
    <w:rsid w:val="0038047D"/>
    <w:rsid w:val="00383627"/>
    <w:rsid w:val="00383D6A"/>
    <w:rsid w:val="00394230"/>
    <w:rsid w:val="00397300"/>
    <w:rsid w:val="003977C2"/>
    <w:rsid w:val="003A37F8"/>
    <w:rsid w:val="003B2BDF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4715C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2F0C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3AB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E7B91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ADB"/>
    <w:rsid w:val="00A73C26"/>
    <w:rsid w:val="00A7415F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835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B01559"/>
    <w:rsid w:val="00B01D9B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355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884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18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CA188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A1884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CA1884"/>
    <w:pPr>
      <w:ind w:left="60"/>
    </w:pPr>
  </w:style>
  <w:style w:type="paragraph" w:styleId="ListParagraph">
    <w:name w:val="List Paragraph"/>
    <w:basedOn w:val="Normal"/>
    <w:uiPriority w:val="34"/>
    <w:qFormat/>
    <w:rsid w:val="00AE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3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2019-11-12T07:15:00Z</dcterms:created>
  <dcterms:modified xsi:type="dcterms:W3CDTF">2020-02-18T13:13:00Z</dcterms:modified>
</cp:coreProperties>
</file>