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5" w:rsidRDefault="003C3F15" w:rsidP="003C3F15">
      <w:pPr>
        <w:pStyle w:val="Default"/>
        <w:jc w:val="center"/>
      </w:pPr>
      <w:r>
        <w:t>На основу члана 28 Правилника о завршном и дипломском раду</w:t>
      </w:r>
    </w:p>
    <w:p w:rsidR="003C3F15" w:rsidRDefault="003C3F15" w:rsidP="003C3F15">
      <w:pPr>
        <w:pStyle w:val="Default"/>
        <w:jc w:val="center"/>
      </w:pPr>
      <w:r>
        <w:t>Катедра за музичку теорију и педагогију</w:t>
      </w:r>
    </w:p>
    <w:p w:rsidR="003C3F15" w:rsidRDefault="003C3F15" w:rsidP="003C3F15">
      <w:pPr>
        <w:pStyle w:val="Default"/>
        <w:jc w:val="center"/>
      </w:pPr>
      <w:r>
        <w:t>Одсека за музичку уметност</w:t>
      </w:r>
    </w:p>
    <w:p w:rsidR="003C3F15" w:rsidRDefault="003C3F15" w:rsidP="003C3F15">
      <w:pPr>
        <w:pStyle w:val="Default"/>
        <w:jc w:val="center"/>
      </w:pPr>
      <w:r>
        <w:t>Филолошко-уметничког факултета у Крагујевцу</w:t>
      </w:r>
    </w:p>
    <w:p w:rsidR="003C3F15" w:rsidRDefault="003C3F15" w:rsidP="003C3F15">
      <w:pPr>
        <w:pStyle w:val="Default"/>
        <w:jc w:val="center"/>
        <w:rPr>
          <w:lang w:val="sr-Cyrl-RS"/>
        </w:rPr>
      </w:pPr>
      <w:r>
        <w:rPr>
          <w:lang w:val="sr-Cyrl-RS"/>
        </w:rPr>
        <w:t>о</w:t>
      </w:r>
      <w:r>
        <w:t>глашава</w:t>
      </w:r>
    </w:p>
    <w:p w:rsidR="003C3F15" w:rsidRDefault="003C3F15" w:rsidP="003C3F15">
      <w:pPr>
        <w:pStyle w:val="Default"/>
        <w:jc w:val="center"/>
        <w:rPr>
          <w:lang w:val="sr-Cyrl-RS"/>
        </w:rPr>
      </w:pPr>
    </w:p>
    <w:p w:rsidR="003C3F15" w:rsidRDefault="003C3F15" w:rsidP="003C3F15">
      <w:pPr>
        <w:pStyle w:val="Default"/>
        <w:jc w:val="center"/>
      </w:pPr>
      <w:r>
        <w:rPr>
          <w:b/>
          <w:bCs/>
        </w:rPr>
        <w:t>одбрану мастер рада кандидат</w:t>
      </w:r>
      <w:r>
        <w:rPr>
          <w:b/>
          <w:bCs/>
          <w:lang w:val="sr-Cyrl-RS"/>
        </w:rPr>
        <w:t>киње Неде Прелић</w:t>
      </w:r>
    </w:p>
    <w:p w:rsidR="003C3F15" w:rsidRDefault="003C3F15" w:rsidP="003C3F15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из предмета </w:t>
      </w:r>
      <w:r>
        <w:rPr>
          <w:b/>
          <w:bCs/>
          <w:lang w:val="sr-Cyrl-RS"/>
        </w:rPr>
        <w:t xml:space="preserve">Методика општег музичког образовања </w:t>
      </w:r>
    </w:p>
    <w:p w:rsidR="003C3F15" w:rsidRDefault="003C3F15" w:rsidP="003C3F15">
      <w:pPr>
        <w:pStyle w:val="Default"/>
        <w:jc w:val="center"/>
      </w:pPr>
      <w:r>
        <w:rPr>
          <w:b/>
          <w:bCs/>
        </w:rPr>
        <w:t>на студијском програму за Музичк</w:t>
      </w:r>
      <w:r w:rsidR="00310D9F">
        <w:rPr>
          <w:b/>
          <w:bCs/>
          <w:lang w:val="sr-Cyrl-RS"/>
        </w:rPr>
        <w:t>у теорију и</w:t>
      </w:r>
      <w:r>
        <w:rPr>
          <w:b/>
          <w:bCs/>
        </w:rPr>
        <w:t xml:space="preserve"> педагогиј</w:t>
      </w:r>
      <w:r w:rsidR="00310D9F">
        <w:rPr>
          <w:b/>
          <w:bCs/>
          <w:lang w:val="sr-Cyrl-RS"/>
        </w:rPr>
        <w:t>у</w:t>
      </w:r>
      <w:bookmarkStart w:id="0" w:name="_GoBack"/>
      <w:bookmarkEnd w:id="0"/>
    </w:p>
    <w:p w:rsidR="003C3F15" w:rsidRDefault="003C3F15" w:rsidP="003C3F15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  <w:r>
        <w:rPr>
          <w:b/>
          <w:bCs/>
        </w:rPr>
        <w:tab/>
        <w:t>са темом</w:t>
      </w:r>
      <w:r>
        <w:rPr>
          <w:b/>
          <w:bCs/>
        </w:rPr>
        <w:tab/>
      </w:r>
    </w:p>
    <w:p w:rsidR="00200100" w:rsidRDefault="00200100" w:rsidP="003C3F15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</w:p>
    <w:p w:rsidR="009D2EFB" w:rsidRPr="00200100" w:rsidRDefault="009D2EFB" w:rsidP="003C3F15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</w:p>
    <w:p w:rsidR="003C3F15" w:rsidRDefault="003C3F15" w:rsidP="003C3F15">
      <w:pPr>
        <w:pStyle w:val="Default"/>
        <w:tabs>
          <w:tab w:val="center" w:pos="4536"/>
          <w:tab w:val="left" w:pos="5670"/>
        </w:tabs>
        <w:rPr>
          <w:lang w:val="sr-Cyrl-RS"/>
        </w:rPr>
      </w:pPr>
    </w:p>
    <w:p w:rsidR="00772F3C" w:rsidRDefault="00772F3C" w:rsidP="003C3F15">
      <w:pPr>
        <w:pStyle w:val="Default"/>
        <w:jc w:val="center"/>
        <w:rPr>
          <w:b/>
          <w:i/>
          <w:iCs/>
          <w:sz w:val="28"/>
          <w:szCs w:val="28"/>
          <w:lang w:val="sr-Cyrl-RS"/>
        </w:rPr>
      </w:pPr>
      <w:r w:rsidRPr="00200100">
        <w:rPr>
          <w:b/>
          <w:i/>
          <w:iCs/>
          <w:sz w:val="28"/>
          <w:szCs w:val="28"/>
        </w:rPr>
        <w:t>A</w:t>
      </w:r>
      <w:r w:rsidRPr="00200100">
        <w:rPr>
          <w:b/>
          <w:i/>
          <w:iCs/>
          <w:sz w:val="28"/>
          <w:szCs w:val="28"/>
          <w:lang w:val="sr-Cyrl-RS"/>
        </w:rPr>
        <w:t>нализа и вредновање уџбеника музичк</w:t>
      </w:r>
      <w:r w:rsidR="006B45A4">
        <w:rPr>
          <w:b/>
          <w:i/>
          <w:iCs/>
          <w:sz w:val="28"/>
          <w:szCs w:val="28"/>
        </w:rPr>
        <w:t>e</w:t>
      </w:r>
      <w:r w:rsidRPr="00200100">
        <w:rPr>
          <w:b/>
          <w:i/>
          <w:iCs/>
          <w:sz w:val="28"/>
          <w:szCs w:val="28"/>
          <w:lang w:val="sr-Cyrl-RS"/>
        </w:rPr>
        <w:t xml:space="preserve"> култур</w:t>
      </w:r>
      <w:r w:rsidR="006B45A4">
        <w:rPr>
          <w:b/>
          <w:i/>
          <w:iCs/>
          <w:sz w:val="28"/>
          <w:szCs w:val="28"/>
        </w:rPr>
        <w:t>e</w:t>
      </w:r>
      <w:r w:rsidRPr="00200100">
        <w:rPr>
          <w:b/>
          <w:i/>
          <w:iCs/>
          <w:sz w:val="28"/>
          <w:szCs w:val="28"/>
          <w:lang w:val="sr-Cyrl-RS"/>
        </w:rPr>
        <w:t xml:space="preserve"> за шести разред основне школе</w:t>
      </w:r>
      <w:r w:rsidRPr="00200100">
        <w:rPr>
          <w:b/>
          <w:i/>
          <w:iCs/>
          <w:sz w:val="28"/>
          <w:szCs w:val="28"/>
        </w:rPr>
        <w:t xml:space="preserve"> </w:t>
      </w:r>
    </w:p>
    <w:p w:rsidR="00200100" w:rsidRDefault="00200100" w:rsidP="003C3F15">
      <w:pPr>
        <w:pStyle w:val="Default"/>
        <w:jc w:val="center"/>
        <w:rPr>
          <w:b/>
          <w:i/>
          <w:iCs/>
          <w:sz w:val="28"/>
          <w:szCs w:val="28"/>
          <w:lang w:val="sr-Cyrl-RS"/>
        </w:rPr>
      </w:pPr>
    </w:p>
    <w:p w:rsidR="009D2EFB" w:rsidRPr="00200100" w:rsidRDefault="009D2EFB" w:rsidP="003C3F15">
      <w:pPr>
        <w:pStyle w:val="Default"/>
        <w:jc w:val="center"/>
        <w:rPr>
          <w:b/>
          <w:i/>
          <w:iCs/>
          <w:sz w:val="28"/>
          <w:szCs w:val="28"/>
          <w:lang w:val="sr-Cyrl-RS"/>
        </w:rPr>
      </w:pPr>
    </w:p>
    <w:p w:rsidR="003C3F15" w:rsidRDefault="003C3F15" w:rsidP="003C3F15">
      <w:pPr>
        <w:pStyle w:val="Default"/>
        <w:jc w:val="center"/>
        <w:rPr>
          <w:lang w:val="sr-Cyrl-RS"/>
        </w:rPr>
      </w:pPr>
      <w:r>
        <w:t>пред комисијом</w:t>
      </w:r>
    </w:p>
    <w:p w:rsidR="003C3F15" w:rsidRDefault="003C3F15" w:rsidP="003C3F15">
      <w:pPr>
        <w:pStyle w:val="Default"/>
        <w:jc w:val="center"/>
        <w:rPr>
          <w:lang w:val="sr-Cyrl-RS"/>
        </w:rPr>
      </w:pPr>
    </w:p>
    <w:p w:rsidR="003C3F15" w:rsidRDefault="003C3F15" w:rsidP="003C3F15">
      <w:pPr>
        <w:pStyle w:val="Default"/>
        <w:jc w:val="center"/>
      </w:pPr>
      <w:r>
        <w:rPr>
          <w:lang w:val="sr-Cyrl-RS"/>
        </w:rPr>
        <w:t>д</w:t>
      </w:r>
      <w:r>
        <w:t xml:space="preserve">р </w:t>
      </w:r>
      <w:r>
        <w:rPr>
          <w:lang w:val="sr-Cyrl-RS"/>
        </w:rPr>
        <w:t>Биљана Мандић</w:t>
      </w:r>
      <w:r>
        <w:t xml:space="preserve"> (ментор), доцент</w:t>
      </w:r>
    </w:p>
    <w:p w:rsidR="003C3F15" w:rsidRDefault="003C3F15" w:rsidP="003C3F15">
      <w:pPr>
        <w:pStyle w:val="Default"/>
        <w:jc w:val="center"/>
        <w:rPr>
          <w:lang w:val="sr-Cyrl-RS"/>
        </w:rPr>
      </w:pPr>
      <w:r>
        <w:rPr>
          <w:lang w:val="sr-Cyrl-RS"/>
        </w:rPr>
        <w:t>д</w:t>
      </w:r>
      <w:r>
        <w:t xml:space="preserve">р </w:t>
      </w:r>
      <w:r>
        <w:rPr>
          <w:lang w:val="sr-Cyrl-RS"/>
        </w:rPr>
        <w:t xml:space="preserve">Кристина Парезановић </w:t>
      </w:r>
      <w:r>
        <w:t xml:space="preserve">(референт), </w:t>
      </w:r>
      <w:r>
        <w:rPr>
          <w:lang w:val="sr-Cyrl-RS"/>
        </w:rPr>
        <w:t>доцент</w:t>
      </w:r>
    </w:p>
    <w:p w:rsidR="003C3F15" w:rsidRDefault="003C3F15" w:rsidP="003C3F15">
      <w:pPr>
        <w:pStyle w:val="Default"/>
        <w:jc w:val="center"/>
        <w:rPr>
          <w:lang w:val="sr-Cyrl-RS"/>
        </w:rPr>
      </w:pPr>
      <w:r>
        <w:rPr>
          <w:lang w:val="sr-Cyrl-RS"/>
        </w:rPr>
        <w:t xml:space="preserve">др ум. Владимир Трмчић </w:t>
      </w:r>
      <w:r>
        <w:t xml:space="preserve">(председник), </w:t>
      </w:r>
      <w:r>
        <w:rPr>
          <w:lang w:val="sr-Cyrl-RS"/>
        </w:rPr>
        <w:t>доцент</w:t>
      </w:r>
    </w:p>
    <w:p w:rsidR="003C3F15" w:rsidRDefault="003C3F15" w:rsidP="003C3F15">
      <w:pPr>
        <w:pStyle w:val="Default"/>
        <w:jc w:val="center"/>
      </w:pPr>
    </w:p>
    <w:p w:rsidR="003C3F15" w:rsidRDefault="003C3F15" w:rsidP="003C3F15">
      <w:pPr>
        <w:pStyle w:val="Default"/>
        <w:jc w:val="center"/>
        <w:rPr>
          <w:lang w:val="sr-Cyrl-RS"/>
        </w:rPr>
      </w:pPr>
      <w:r>
        <w:t>Одбрана ће бити одржана у</w:t>
      </w:r>
      <w:r>
        <w:rPr>
          <w:lang w:val="sr-Cyrl-RS"/>
        </w:rPr>
        <w:t xml:space="preserve"> среду</w:t>
      </w:r>
      <w:r>
        <w:t xml:space="preserve">, </w:t>
      </w:r>
      <w:r>
        <w:rPr>
          <w:lang w:val="sr-Cyrl-RS"/>
        </w:rPr>
        <w:t>12.</w:t>
      </w:r>
      <w:r>
        <w:t xml:space="preserve"> </w:t>
      </w:r>
      <w:r w:rsidR="00200100">
        <w:rPr>
          <w:lang w:val="sr-Cyrl-RS"/>
        </w:rPr>
        <w:t>с</w:t>
      </w:r>
      <w:r>
        <w:rPr>
          <w:lang w:val="sr-Cyrl-RS"/>
        </w:rPr>
        <w:t xml:space="preserve">ептембра </w:t>
      </w:r>
      <w:r>
        <w:t>201</w:t>
      </w:r>
      <w:r>
        <w:rPr>
          <w:lang w:val="sr-Cyrl-RS"/>
        </w:rPr>
        <w:t>8</w:t>
      </w:r>
      <w:r>
        <w:t xml:space="preserve">. године, са почетком у </w:t>
      </w:r>
      <w:r>
        <w:rPr>
          <w:lang w:val="sr-Cyrl-RS"/>
        </w:rPr>
        <w:t>1</w:t>
      </w:r>
      <w:r w:rsidR="00200100">
        <w:rPr>
          <w:lang w:val="sr-Cyrl-RS"/>
        </w:rPr>
        <w:t>4</w:t>
      </w:r>
      <w:r>
        <w:rPr>
          <w:lang w:val="sr-Cyrl-RS"/>
        </w:rPr>
        <w:t>.</w:t>
      </w:r>
      <w:r w:rsidR="00B6450A">
        <w:t>15</w:t>
      </w:r>
      <w:r>
        <w:t xml:space="preserve"> часова у </w:t>
      </w:r>
      <w:r>
        <w:rPr>
          <w:lang w:val="sr-Cyrl-RS"/>
        </w:rPr>
        <w:t xml:space="preserve">О.ш. </w:t>
      </w:r>
      <w:r w:rsidR="009F71A6">
        <w:rPr>
          <w:lang w:val="sr-Cyrl-RS"/>
        </w:rPr>
        <w:t>„</w:t>
      </w:r>
      <w:r>
        <w:rPr>
          <w:lang w:val="sr-Cyrl-RS"/>
        </w:rPr>
        <w:t>Милутин и Драгиња Тодоровић</w:t>
      </w:r>
      <w:r w:rsidR="009F71A6">
        <w:rPr>
          <w:lang w:val="sr-Cyrl-RS"/>
        </w:rPr>
        <w:t>“</w:t>
      </w:r>
      <w:r>
        <w:rPr>
          <w:lang w:val="sr-Cyrl-RS"/>
        </w:rPr>
        <w:t>, соба бр. 40</w:t>
      </w:r>
    </w:p>
    <w:p w:rsidR="003C3F15" w:rsidRDefault="003C3F15" w:rsidP="003C3F15">
      <w:pPr>
        <w:pStyle w:val="Default"/>
        <w:jc w:val="center"/>
        <w:rPr>
          <w:lang w:val="sr-Cyrl-RS"/>
        </w:rPr>
      </w:pPr>
    </w:p>
    <w:p w:rsidR="003C3F15" w:rsidRDefault="003C3F15" w:rsidP="003C3F15">
      <w:pPr>
        <w:pStyle w:val="Default"/>
        <w:jc w:val="center"/>
      </w:pPr>
      <w:r>
        <w:rPr>
          <w:lang w:val="sr-Cyrl-RS"/>
        </w:rPr>
        <w:t>Др ум. Љуба Бркић</w:t>
      </w:r>
      <w:r>
        <w:t xml:space="preserve">, </w:t>
      </w:r>
      <w:r>
        <w:rPr>
          <w:lang w:val="sr-Cyrl-RS"/>
        </w:rPr>
        <w:t>ванредни професор</w:t>
      </w:r>
    </w:p>
    <w:p w:rsidR="003C3F15" w:rsidRDefault="003C3F15" w:rsidP="003C3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 Одсека за музичку уметност</w:t>
      </w:r>
    </w:p>
    <w:p w:rsidR="003C3F15" w:rsidRDefault="003C3F15" w:rsidP="003C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3F15" w:rsidRDefault="003C3F15" w:rsidP="003C3F15">
      <w:pPr>
        <w:rPr>
          <w:lang w:val="sr-Cyrl-RS"/>
        </w:rPr>
      </w:pPr>
    </w:p>
    <w:p w:rsidR="003C3F15" w:rsidRDefault="003C3F15" w:rsidP="003C3F15"/>
    <w:p w:rsidR="002353FC" w:rsidRPr="003C3F15" w:rsidRDefault="002353FC">
      <w:pPr>
        <w:rPr>
          <w:lang w:val="sr-Cyrl-RS"/>
        </w:rPr>
      </w:pPr>
    </w:p>
    <w:sectPr w:rsidR="002353FC" w:rsidRPr="003C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5"/>
    <w:rsid w:val="00200100"/>
    <w:rsid w:val="002353FC"/>
    <w:rsid w:val="00310D9F"/>
    <w:rsid w:val="003C3F15"/>
    <w:rsid w:val="006B45A4"/>
    <w:rsid w:val="00772F3C"/>
    <w:rsid w:val="009D2EFB"/>
    <w:rsid w:val="009F71A6"/>
    <w:rsid w:val="00B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8</cp:revision>
  <dcterms:created xsi:type="dcterms:W3CDTF">2018-09-01T09:37:00Z</dcterms:created>
  <dcterms:modified xsi:type="dcterms:W3CDTF">2018-09-05T13:36:00Z</dcterms:modified>
</cp:coreProperties>
</file>