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Немачки језик и књижевност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0"/>
        <w:gridCol w:w="5310"/>
        <w:tblGridChange w:id="0">
          <w:tblGrid>
            <w:gridCol w:w="5130"/>
            <w:gridCol w:w="531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Распоред предмета у 4. години студија за наставни план од 2014. до 2020. године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Распоред предмета у 4. години студија за наставни план од 2021. године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Интегрисане вештине немачког језика 4, 7. и 8.  семестар), обавезни, 14 ЕСПБ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Предавања и вежбе 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single"/>
                <w:rtl w:val="0"/>
              </w:rPr>
              <w:t xml:space="preserve">зимском семестру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Предавања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Лексичко-граматичке вежбе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Писана комуникација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Усмена комуникација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Превод српско-немачки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Превод немачко-српски 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Предавања и вежбе 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u w:val="single"/>
                <w:rtl w:val="0"/>
              </w:rPr>
              <w:t xml:space="preserve">летњем семестру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Предавања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Лексичко-граматичке вежбе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Писана комуникација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Усмена комуникација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Превод српско-немачки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101600</wp:posOffset>
                      </wp:positionV>
                      <wp:extent cx="152400" cy="381000"/>
                      <wp:effectExtent b="0" l="0" r="0" t="0"/>
                      <wp:wrapNone/>
                      <wp:docPr id="15066828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4563" y="3594263"/>
                                <a:ext cx="142875" cy="371475"/>
                              </a:xfrm>
                              <a:prstGeom prst="righ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101600</wp:posOffset>
                      </wp:positionV>
                      <wp:extent cx="152400" cy="381000"/>
                      <wp:effectExtent b="0" l="0" r="0" t="0"/>
                      <wp:wrapNone/>
                      <wp:docPr id="150668283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Превод немачко-српски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66675</wp:posOffset>
                      </wp:positionV>
                      <wp:extent cx="152400" cy="1676400"/>
                      <wp:effectExtent b="12700" l="12700" r="12700" t="12700"/>
                      <wp:wrapNone/>
                      <wp:docPr id="15066828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4563" y="3594263"/>
                                <a:ext cx="142875" cy="371475"/>
                              </a:xfrm>
                              <a:prstGeom prst="rightBrace">
                                <a:avLst>
                                  <a:gd fmla="val 8333" name="adj1"/>
                                  <a:gd fmla="val 50000" name="adj2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66675</wp:posOffset>
                      </wp:positionV>
                      <wp:extent cx="152400" cy="1676400"/>
                      <wp:effectExtent b="12700" l="12700" r="12700" t="12700"/>
                      <wp:wrapNone/>
                      <wp:docPr id="150668283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676400"/>
                              </a:xfrm>
                              <a:prstGeom prst="rect"/>
                              <a:ln w="12700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         Настава се одржала у зимском семестру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Увод у транслатологију 1- уторак 15,15-16,45</w:t>
              <w:tab/>
              <w:t xml:space="preserve">118</w:t>
              <w:tab/>
              <w:t xml:space="preserve">ФИН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Савремени немачки језик 8 (предавања)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понедељак 12,00-12,45, 118 ФИН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Савремени немачки језик 8 (вежбе)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уторак 13,45-15,15, 115 ФИН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Савремени немачки језик 8 (вежбе)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уторак 8,30-10,00 117 ФИ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Превођење 5 (вежбе) - петак, 13,30-15, 118 ФИН (тренутно асинхрона настава)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Немачка књижевност 20. века 1, 7. семестар, обавезни, 6 ЕСПБ 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Настава се одржала у зимском семестру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Дидактика страних књижевности, 7. семестар, обавезни, 5 ЕСПБ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Настава се одржала у зимском семестру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Увод у лингвистику (граматику) текста, 7. семестар, обавезни, 5 ЕСПБ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Настава се одржала у зимском семестру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Лингвистичка анализа дискурса, 7. семестар, изборни, 4 ЕСПБ 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неактиван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Немачке теорије културе, 7. семестар, изборни, 4 ЕСПБ </w:t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Нобелова награда за књижевност и књижевност на немачком језику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петак 8,30-10,00 А1 ФИН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76" w:lineRule="auto"/>
              <w:ind w:right="2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Немачка драма 20. века, 7. семестар, изборни, 3 ЕСПБ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Брехтово епско позориште, среда 12-13,30, 114 ФИН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Настава се одржала у зимском семестру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Продуктивно оријентисана настава немачког језика као страног, 8. семестар, обавезни, 5 ЕСПБ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Језичке вештине и компетенције у настави немачког као страног језика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Предавања: четвртак 11,30-13,00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Вежбе: четвртак 13,15-14 ,00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онлајн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/ ФИН 118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Немачка књижевност 20. века 2, 8. семестар, обавезни, 6 ЕСПБ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Немачка књижевност друге половине 20. века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Настава се одржала у зимском семестру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  <w:color w:val="fd94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Увод у транслатологију, 8. семестар, обавезни, 4 ЕСПБ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Превођење 1, среда, 16,45-18,15,  учионица 23, Гимназија (тренутно асинхрона настава)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Аналитичке форме у савременом (немачком) језику, 8. семестар, изборни, 4 ЕСПБ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Аналитичке форме у савременом (немачком) језику, ср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еда 14,00-15,30, 114 ФИН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Немачка дечија књижевност, 8. семестар, изборни, 4 ЕСПБ 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Настава се одржала у зимском семестру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Структурне промене у савременом немачком језику, 8. семестар, изборни, 4 ЕСПБ 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Структурне промене у савременом немачком језику,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уторaк,  10,15-11,45, А1 ФИН (тренутно асинхроно-консултативна настава)</w:t>
            </w:r>
          </w:p>
        </w:tc>
      </w:tr>
    </w:tbl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18DB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132B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32B3B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3Ke+XWKayFKVJYclFBodX5BYA==">CgMxLjA4AHIhMWtPWnlqOE5HWmp2RmR1akxZWTAyVWYxV1dmZkVJdGlH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2023-09-27T08:33:00Z</dcterms:created>
  <dc:creator>sanjadj</dc:creator>
</cp:coreProperties>
</file>