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vanish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Поштоване колегинице и колеге,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Настава за све студијске програме и све године студија у летњем семестру академске 20</w:t>
      </w:r>
      <w:r w:rsidRPr="00525D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 w:rsidR="006527D8" w:rsidRPr="00525D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/20</w:t>
      </w:r>
      <w:r w:rsidRPr="00525D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 w:rsidR="006527D8" w:rsidRPr="00525D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.  </w:t>
      </w:r>
      <w:r w:rsidR="009B48A4" w:rsidRPr="003B4B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очиње</w:t>
      </w:r>
      <w:r w:rsidR="009B48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02.06.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20</w:t>
      </w:r>
      <w:r w:rsidRPr="003B4B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2</w:t>
      </w:r>
      <w:r w:rsidR="006527D8" w:rsidRPr="003B4B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.</w:t>
      </w:r>
    </w:p>
    <w:p w:rsidR="00442D63" w:rsidRPr="00F80971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Молимо Вас да пратите евентуалне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измене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у распореду наставе због усаглашавања термина и </w:t>
      </w:r>
      <w:r w:rsidR="009B48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сала</w:t>
      </w:r>
      <w:r w:rsidR="009B48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)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.</w:t>
      </w:r>
      <w:r w:rsidR="009B48A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sr-Cyrl-CS" w:eastAsia="zh-CN"/>
        </w:rPr>
        <w:t>Не важи у време онлајн наставе</w:t>
      </w:r>
    </w:p>
    <w:p w:rsidR="008E7EF9" w:rsidRPr="00F80971" w:rsidRDefault="008E7EF9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sr-Cyrl-CS" w:eastAsia="zh-CN"/>
        </w:rPr>
      </w:pPr>
    </w:p>
    <w:p w:rsidR="008E7EF9" w:rsidRPr="00F80971" w:rsidRDefault="005A2A27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  <w:lang w:val="sr-Cyrl-CS" w:eastAsia="zh-CN"/>
        </w:rPr>
      </w:pPr>
      <w:r w:rsidRPr="00F80971"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  <w:lang w:val="sr-Cyrl-CS" w:eastAsia="zh-CN"/>
        </w:rPr>
        <w:t>Термини надокнаде наста</w:t>
      </w:r>
      <w:r w:rsidR="008E7EF9" w:rsidRPr="00F80971"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  <w:lang w:val="sr-Cyrl-CS" w:eastAsia="zh-CN"/>
        </w:rPr>
        <w:t>ве</w:t>
      </w:r>
      <w:r w:rsidRPr="00F80971"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  <w:lang w:val="sr-Cyrl-CS" w:eastAsia="zh-CN"/>
        </w:rPr>
        <w:t>:</w:t>
      </w:r>
    </w:p>
    <w:p w:rsidR="008E7EF9" w:rsidRPr="005A2A27" w:rsidRDefault="008E7EF9" w:rsidP="008E7EF9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</w:pPr>
      <w:r w:rsidRPr="005A2A27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 xml:space="preserve">Настава ће се одвијати и суботом (10 радних субота) почев од 7. 6. </w:t>
      </w:r>
      <w:r w:rsidRPr="00F80971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>2</w:t>
      </w:r>
      <w:r w:rsidRPr="005A2A27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>025, када се</w:t>
      </w:r>
      <w:r w:rsidRPr="00F80971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 xml:space="preserve"> </w:t>
      </w:r>
      <w:r w:rsidRPr="005A2A27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>ради по распореду од понедељка (затим сукцесивно, 14. 6. 2025. распоред од уторка, 21. 6.2025. распоред од среде, 28. 6. 2025. распоред од четвртка, 5. 7.</w:t>
      </w:r>
      <w:r w:rsidRPr="005A2A27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  <w:t xml:space="preserve"> </w:t>
      </w:r>
      <w:r w:rsidRPr="005A2A27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 xml:space="preserve">2025. распоред </w:t>
      </w:r>
      <w:r w:rsidRPr="00F80971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 xml:space="preserve"> </w:t>
      </w:r>
      <w:r w:rsidRPr="005A2A27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>од петка,</w:t>
      </w:r>
      <w:r w:rsidR="005E2496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 xml:space="preserve"> </w:t>
      </w:r>
      <w:r w:rsidRPr="005A2A27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>12. 7. 2025. распоред од понедељка, 19.7.2025. распоред од уторка, 26.7.2025. распоред од</w:t>
      </w:r>
      <w:r w:rsidRPr="00F80971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 xml:space="preserve"> </w:t>
      </w:r>
      <w:r w:rsidRPr="005A2A27">
        <w:rPr>
          <w:rFonts w:ascii="Times New Roman" w:eastAsia="Times New Roman" w:hAnsi="Times New Roman" w:cs="Times New Roman"/>
          <w:bCs/>
          <w:color w:val="FF0000"/>
          <w:spacing w:val="-2"/>
          <w:sz w:val="20"/>
          <w:szCs w:val="20"/>
          <w:lang w:val="sr-Cyrl-CS" w:eastAsia="zh-CN"/>
        </w:rPr>
        <w:t>среде, 2.8.2025. распоред од четвртка, 9.8.2025. распоред од петка).</w:t>
      </w:r>
    </w:p>
    <w:p w:rsidR="008E7EF9" w:rsidRPr="008E7EF9" w:rsidRDefault="008E7EF9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sr-Cyrl-CS" w:eastAsia="zh-CN"/>
        </w:rPr>
      </w:pPr>
    </w:p>
    <w:p w:rsidR="00442D63" w:rsidRDefault="009B48A4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(</w:t>
      </w:r>
      <w:r w:rsidR="00442D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Путоказ: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Правни факултет,  сале на другом спрату-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А201, А202, А204 и А205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Друга крагујевачка гимназија,  сала на приземљу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- сала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  <w:t>2</w:t>
      </w:r>
    </w:p>
    <w:p w:rsidR="00442D63" w:rsidRDefault="00FE1DAA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 w:rsidRPr="00F8097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</w:t>
      </w:r>
      <w:r w:rsidR="00442D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сале на другом спрату </w:t>
      </w:r>
      <w:r w:rsidR="00442D63" w:rsidRPr="003B4B4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  <w:t>–</w:t>
      </w:r>
      <w:r w:rsidR="00442D6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22, 23, 24, 25 и 26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ФИН (Факултет инжењерских наука</w:t>
      </w:r>
      <w:r w:rsidRPr="003B4B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, некадашњи Машински</w:t>
      </w:r>
      <w:r w:rsidR="009B48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)</w:t>
      </w:r>
    </w:p>
    <w:p w:rsidR="00442D63" w:rsidRPr="003B4B4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сале на приземљу и првом спрату- </w:t>
      </w:r>
      <w:r w:rsidRPr="003B4B4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64,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114, 115, 116, 117 </w:t>
      </w:r>
      <w:r w:rsidRPr="003B4B4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118</w:t>
      </w:r>
    </w:p>
    <w:p w:rsidR="00442D63" w:rsidRPr="003B4B4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 w:rsidRPr="003B4B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сала у новој згради-</w:t>
      </w:r>
      <w:r w:rsidRPr="003B4B4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А1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Pr="009B48A4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  <w:lang w:val="sr-Cyrl-CS" w:eastAsia="zh-CN"/>
        </w:rPr>
      </w:pPr>
      <w:r w:rsidRPr="003B4B4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Економски факултет, приземље-</w:t>
      </w:r>
      <w:r w:rsidRPr="003B4B43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сала Е2</w:t>
      </w:r>
      <w:r w:rsidR="009B48A4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) </w:t>
      </w:r>
      <w:r w:rsidR="009B48A4" w:rsidRPr="009B48A4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sr-Cyrl-CS" w:eastAsia="zh-CN"/>
        </w:rPr>
        <w:t>не важи у време онлајн наставе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Желимо Вам успешну академску годину!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442D63" w:rsidRPr="003B4B4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</w:p>
    <w:p w:rsidR="00442D63" w:rsidRPr="003B4B4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  <w:lastRenderedPageBreak/>
        <w:t xml:space="preserve">Филолошко-уметнички факултет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9715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Универзитет у Крагујевцу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Р</w:t>
      </w:r>
      <w:r w:rsidR="00867AC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аспоред часова у академској 2024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/202</w:t>
      </w:r>
      <w:r w:rsidR="00867ACB" w:rsidRPr="003B4B4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. години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before="278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Студијски програм 51, Српски језик и књижевност</w:t>
      </w:r>
    </w:p>
    <w:p w:rsidR="00442D63" w:rsidRDefault="00442D63" w:rsidP="00442D63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летњи семестар (акредитација 3 из 2021.)</w:t>
      </w:r>
    </w:p>
    <w:p w:rsidR="00442D63" w:rsidRPr="003B4B43" w:rsidRDefault="00442D63" w:rsidP="00442D63">
      <w:pPr>
        <w:widowControl w:val="0"/>
        <w:shd w:val="clear" w:color="auto" w:fill="FFFFFF"/>
        <w:suppressAutoHyphens/>
        <w:autoSpaceDE w:val="0"/>
        <w:spacing w:after="0" w:line="240" w:lineRule="auto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442D63" w:rsidTr="00442D63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sr-Cyrl-CS" w:eastAsia="zh-CN"/>
              </w:rPr>
              <w:t>Историја српског  језика 1 (2+2), 51912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7757C" w:rsidRDefault="0017757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12,30-14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F246D" w:rsidRDefault="00C2341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Марко Милошевић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33B41" w:rsidRDefault="00E33B4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3B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1909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</w:t>
            </w:r>
            <w:r w:rsidR="00E657A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-11,</w:t>
            </w:r>
            <w:r w:rsidR="001909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657A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33B4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Старословенски језик 2 (2+2), 51902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C2341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7757C" w:rsidRDefault="0017757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757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14,15-15,45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  <w:r w:rsidRPr="006710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Марко Милошевић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33B4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 w:rsidR="001909B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11,45</w:t>
            </w:r>
            <w:r w:rsidR="00E657A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-13,</w:t>
            </w:r>
            <w:r w:rsidR="001909B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657A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33B4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Усмена поетика и жанрови (2+2), 51922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87788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877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Др </w:t>
            </w:r>
            <w:r w:rsidRPr="0018778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8778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8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87788" w:rsidRDefault="001877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8778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16-17</w:t>
            </w:r>
            <w:r w:rsidR="0017757C" w:rsidRPr="0018778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tabs>
                <w:tab w:val="left" w:pos="1893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87788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877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Др </w:t>
            </w:r>
            <w:r w:rsidRPr="0018778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8778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877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87788" w:rsidRDefault="001877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8778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17</w:t>
            </w:r>
            <w:r w:rsidR="0017757C" w:rsidRPr="0018778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,45-1</w:t>
            </w:r>
            <w:r w:rsidRPr="0018778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9,15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Српска средњовековна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 (2+2), 51932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E53A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E53AC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 Маја Анђелковић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41A90" w:rsidRDefault="00441A9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4A3A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15,30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B0FD4">
            <w:pPr>
              <w:widowControl w:val="0"/>
              <w:shd w:val="clear" w:color="auto" w:fill="FFFFFF"/>
              <w:tabs>
                <w:tab w:val="left" w:pos="903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1A9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5710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Анка Симић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A6107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16-17,30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6107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61079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Књижевне теорије (2+2), 51942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7757C" w:rsidRDefault="0017757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9-10,30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tabs>
                <w:tab w:val="left" w:pos="8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17757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10,45-12,15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7757C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right="-80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02C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1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Увод у у филозофију 2 (2+0), 50802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2809F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8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17757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11,45-13</w:t>
            </w:r>
            <w:r w:rsidR="003055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442D63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2F1A0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02C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Увод у естетику 2 (2+0), 50812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10-11,30</w:t>
            </w:r>
          </w:p>
          <w:p w:rsidR="001D67E3" w:rsidRDefault="001D67E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двоосемест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шест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02C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8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3"/>
                <w:sz w:val="20"/>
                <w:szCs w:val="20"/>
                <w:lang w:val="sr-Cyrl-CS" w:eastAsia="zh-CN"/>
              </w:rPr>
              <w:lastRenderedPageBreak/>
              <w:t xml:space="preserve">Енглески језик 1 (2+6),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3"/>
                <w:sz w:val="20"/>
                <w:szCs w:val="20"/>
                <w:lang w:val="sr-Cyrl-CS" w:eastAsia="zh-CN"/>
              </w:rPr>
              <w:lastRenderedPageBreak/>
              <w:t xml:space="preserve">50902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lastRenderedPageBreak/>
              <w:t>Др Ивана Палибрк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F76EBD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F76EBD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Петак 14-1</w:t>
            </w:r>
            <w:r w:rsidR="00F76E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7475D" w:rsidRDefault="008619C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Ђурђина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F76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76EB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15,30</w:t>
            </w:r>
            <w:r w:rsidR="0030554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02C3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 w:rsidP="0030554F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14-14,45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748BE" w:rsidRDefault="00A748B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Душица Алексић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14,45-17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442D6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02C3" w:rsidRDefault="009C2262" w:rsidP="009C226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>Француски језик 1 (2+6), 50932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3634E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0554F" w:rsidRDefault="0030554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30554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15-18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442D6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Pr="009102C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Шпански језик 1  (2+6), 50922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5B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Маша Петровић Гујаничић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0554F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30554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9102C3" w:rsidRDefault="00442D63" w:rsidP="009C2262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Италијански језик 1 (2+6), 50942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Лука Аксентијевић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15-18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Pr="009102C3" w:rsidRDefault="00442D63" w:rsidP="009C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 xml:space="preserve">Руски језик 1 (2+6), 50952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529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15-15</w:t>
            </w:r>
            <w:r w:rsidR="0030554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D563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D563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529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</w:t>
            </w:r>
            <w:r w:rsidR="0030554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,45-1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D563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D563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</w:tbl>
    <w:p w:rsidR="00442D63" w:rsidRDefault="00442D63" w:rsidP="009C2262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906"/>
      </w:tblGrid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A353E" w:rsidRDefault="009A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A353E" w:rsidRDefault="009A3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11,45-13,15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B0FD4" w:rsidRDefault="004A3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15,30-17</w:t>
            </w:r>
            <w:r w:rsidR="00BB0FD4">
              <w:rPr>
                <w:rFonts w:ascii="Times New Roman" w:hAnsi="Times New Roman" w:cs="Times New Roman"/>
                <w:sz w:val="18"/>
                <w:szCs w:val="18"/>
              </w:rPr>
              <w:t xml:space="preserve">  Правни</w:t>
            </w: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C01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D63"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7757C" w:rsidRDefault="0017757C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10-11,30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7757C" w:rsidRDefault="0017757C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7757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11,45-13,15 Правни</w:t>
            </w: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7757C" w:rsidRDefault="009B4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12,30-14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7757C" w:rsidRDefault="009B4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14,15-15,45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7757C" w:rsidRDefault="009B4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16-19,15 </w:t>
            </w:r>
            <w:r w:rsidR="0017757C">
              <w:rPr>
                <w:rFonts w:ascii="Times New Roman" w:hAnsi="Times New Roman" w:cs="Times New Roman"/>
                <w:sz w:val="18"/>
                <w:szCs w:val="18"/>
              </w:rPr>
              <w:t>Правни</w:t>
            </w: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7757C" w:rsidRDefault="00177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9-12,15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61079" w:rsidRDefault="00A610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16-17,30 Гимназија</w:t>
            </w: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529E2" w:rsidRDefault="0017757C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7757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14-17 Правни</w:t>
            </w:r>
          </w:p>
          <w:p w:rsidR="0017757C" w:rsidRPr="00B529E2" w:rsidRDefault="001775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57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15-18 Гимназија</w:t>
            </w:r>
            <w:r w:rsidR="00B529E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/Економски</w:t>
            </w: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C01087" w:rsidRPr="00C01087" w:rsidRDefault="00C01087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9C2262" w:rsidRDefault="009C2262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F80971" w:rsidRDefault="00F80971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F80971" w:rsidRPr="00F80971" w:rsidRDefault="00F80971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Pr="003B4B4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6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2. година, летњи семестар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9"/>
        <w:gridCol w:w="2543"/>
        <w:gridCol w:w="2693"/>
        <w:gridCol w:w="2126"/>
        <w:gridCol w:w="2268"/>
        <w:gridCol w:w="1134"/>
        <w:gridCol w:w="1985"/>
        <w:gridCol w:w="16"/>
        <w:gridCol w:w="12"/>
      </w:tblGrid>
      <w:tr w:rsidR="00442D63" w:rsidTr="00442D63">
        <w:trPr>
          <w:gridAfter w:val="2"/>
          <w:wAfter w:w="28" w:type="dxa"/>
          <w:trHeight w:hRule="exact" w:val="576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9B48A4" w:rsidRPr="009B48A4" w:rsidTr="009C2262">
        <w:trPr>
          <w:gridAfter w:val="2"/>
          <w:wAfter w:w="28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Морфологија и творба речи (2+2) 51914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65E92" w:rsidRDefault="00665E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  <w:r w:rsidR="003D56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12,15-13,45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D563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65E9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9B48A4" w:rsidRPr="009B48A4" w:rsidTr="009C2262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C0117" w:rsidRDefault="004C011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10,30-12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24A1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C011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9B48A4" w:rsidRPr="009B48A4" w:rsidTr="009C2262">
        <w:trPr>
          <w:gridAfter w:val="2"/>
          <w:wAfter w:w="28" w:type="dxa"/>
          <w:cantSplit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Историја српског књижевног језика (2+1) 51904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65E92" w:rsidRDefault="00665E92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122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10,45-12,15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65E9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65E92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9B48A4" w:rsidRPr="009B48A4" w:rsidTr="009C2262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5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C2341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Марко Милошевић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2677C4" w:rsidRDefault="002677C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77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14-14,45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2677C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2677C4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9B48A4" w:rsidRPr="009B48A4" w:rsidTr="009C2262">
        <w:trPr>
          <w:gridAfter w:val="2"/>
          <w:wAfter w:w="28" w:type="dxa"/>
          <w:trHeight w:hRule="exact" w:val="566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58" w:firstLine="1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Општа књижевност: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од ренесансе до романтизма (2+2) 51924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65E92" w:rsidRDefault="00665E9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9-10,30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65E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65E9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9B48A4" w:rsidRPr="009B48A4" w:rsidTr="009C2262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D02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65E92" w:rsidRDefault="00665E9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10,45-12,15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65E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65E92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9B48A4" w:rsidRPr="009B48A4" w:rsidTr="009C2262">
        <w:trPr>
          <w:gridAfter w:val="2"/>
          <w:wAfter w:w="28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Српска књижевност романтизма(2+2) 51934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Ана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C1251" w:rsidRDefault="00CC125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12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15-16,30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C125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C1251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9B48A4" w:rsidRPr="009B48A4" w:rsidTr="009C2262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Ана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C1251" w:rsidRDefault="00CC125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12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16,45-18,15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C125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C1251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9B48A4" w:rsidRPr="009B48A4" w:rsidTr="00C2341C">
        <w:trPr>
          <w:gridAfter w:val="2"/>
          <w:wAfter w:w="28" w:type="dxa"/>
          <w:trHeight w:hRule="exact" w:val="586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254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3B4B43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Вук и савремени српски језик (2+1) 51944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34A6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A7E0C" w:rsidRDefault="00C2341C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9B48A4" w:rsidRPr="009B48A4" w:rsidTr="00C2341C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BA7E0C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A7E0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9B48A4" w:rsidRPr="009B48A4" w:rsidTr="00442D63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254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  <w:t>Морфематика српског језика (2+1) 51954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C2341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665E92" w:rsidP="002809F0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Петак </w:t>
            </w:r>
            <w:r w:rsidR="003D563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14-15,30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D563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65E92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9B48A4" w:rsidRPr="009B48A4" w:rsidTr="00442D63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531E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FF0497" w:rsidRDefault="00FF0497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15-15,45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F049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F0497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9B48A4" w:rsidRPr="009B48A4" w:rsidTr="009C2262">
        <w:trPr>
          <w:gridAfter w:val="2"/>
          <w:wAfter w:w="28" w:type="dxa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Општа педагогија (2+0)  50814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D486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896298" w:rsidRDefault="00896298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15-16,30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962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9629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9B48A4" w:rsidRPr="009B48A4" w:rsidTr="00442D63">
        <w:trPr>
          <w:gridAfter w:val="2"/>
          <w:wAfter w:w="28" w:type="dxa"/>
          <w:trHeight w:val="840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Pr="006527D8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27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 Милка Николић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321C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rPr>
          <w:gridAfter w:val="1"/>
          <w:wAfter w:w="12" w:type="dxa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шест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4373C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 xml:space="preserve">Немачки језик 2 (2+6) 50914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16-16,45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16DE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16DE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9C2262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18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Софија Мијовић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0554F" w:rsidRDefault="0030554F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055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16,45-19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16DE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16DE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442D63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442D63" w:rsidRPr="00B4373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lastRenderedPageBreak/>
              <w:t xml:space="preserve">50924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  <w:r w:rsidRPr="007E5B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Др Маја Андријевић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9B48A4" w:rsidRPr="009B48A4" w:rsidTr="009C2262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 w:rsidP="0030554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16-17,30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9B48A4" w:rsidRPr="009B48A4" w:rsidTr="009C2262">
        <w:trPr>
          <w:gridAfter w:val="1"/>
          <w:wAfter w:w="12" w:type="dxa"/>
          <w:trHeight w:val="341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0554F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055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17,30-19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А204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4373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3634E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30554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4373C" w:rsidRDefault="00442D63" w:rsidP="009C2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Руски језик 2 (2+6) 50954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16-16,45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16DE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16,45-19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16DE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4373C" w:rsidRDefault="00442D63" w:rsidP="009C22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Енглески језик 2 (2+6) 50904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Ивана Палибрк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16-16,45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Ивана Палибрк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30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16,45-17,30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9C2262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D18E3" w:rsidRDefault="004D18E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Ђурђина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Pr="00703D5C" w:rsidRDefault="0030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3D5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17,30-19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442D63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Pr="00B4373C" w:rsidRDefault="00442D63" w:rsidP="009C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Италијански језик 2 (2+6) 50944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9C2262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30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16-19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66F5E" w:rsidRDefault="00D66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9-12,15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2677C4" w:rsidRDefault="002677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14-14,45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158C2" w:rsidRDefault="000158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15-16,30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442D6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665E92" w:rsidRDefault="00665E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66F5E">
              <w:rPr>
                <w:rFonts w:ascii="Times New Roman" w:hAnsi="Times New Roman" w:cs="Times New Roman"/>
                <w:sz w:val="18"/>
                <w:szCs w:val="18"/>
              </w:rPr>
              <w:t>,45-12,15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C1251" w:rsidRDefault="00CC1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15-18,15 Гимназија</w:t>
            </w: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65813" w:rsidRDefault="00B65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15-15,45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66F5E" w:rsidRDefault="00D66F5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66F5E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16-19 Правни/ Гимназија</w:t>
            </w: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E7343" w:rsidRDefault="007E7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10,30-12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029D8" w:rsidRDefault="00B02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12,15-13,45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029D8" w:rsidRDefault="00B029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6C6C7E" w:rsidRDefault="006C6C7E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9C2262" w:rsidRPr="009C2262" w:rsidRDefault="009C2262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>Студијски програм 51, Српски језик и књижевност</w:t>
      </w:r>
    </w:p>
    <w:p w:rsidR="00442D63" w:rsidRDefault="00442D63" w:rsidP="00442D63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78" w:lineRule="exact"/>
        <w:ind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 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442D63" w:rsidTr="00442D63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Pr="003B4B4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фионд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14" w:hanging="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Језичка култура (2+2), 51916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D66F5E" w:rsidRDefault="00D66F5E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Петак </w:t>
            </w:r>
            <w:r w:rsidR="003D56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9-10,30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866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66F5E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31E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В2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55AC4" w:rsidRDefault="00955AC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</w:t>
            </w:r>
            <w:r w:rsidR="008851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13,15-14,</w:t>
            </w:r>
            <w:r w:rsidR="004E2E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73ED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73ED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  <w:lang w:val="sr-Cyrl-CS" w:eastAsia="zh-CN"/>
              </w:rPr>
              <w:t>Дијалектологија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српског језика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1 (2+1), 51906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6710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 Татјана Трајковић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11-14</w:t>
            </w:r>
            <w:r w:rsidR="00C65B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*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47C2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Марија Луковић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40E46" w:rsidRDefault="00E40E4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15-15,45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40E4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40E4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82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за децу (2+2), 51936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57101" w:rsidRDefault="00442D63" w:rsidP="00C5710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Др </w:t>
            </w:r>
            <w:r w:rsidR="00C57101"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Анка Симић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A2638" w:rsidRDefault="006B6B7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Среда </w:t>
            </w:r>
            <w:r w:rsidR="004A263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16-17,30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47A0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47A0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5710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Анка Симић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B6B7A" w:rsidRDefault="006B6B7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</w:t>
            </w:r>
            <w:r w:rsidR="00671A2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17,45-19,15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71A2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71A2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Српска авангардна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 (2+2), 51926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Драган Бошковић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87E1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10,45</w:t>
            </w:r>
            <w:r w:rsidR="001357A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357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357A7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Драган Бошковић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8E7A82" w:rsidRDefault="001357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</w:t>
            </w:r>
            <w:r w:rsidR="00F87E1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357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357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4373C" w:rsidRDefault="00442D63" w:rsidP="009C2262">
            <w:pPr>
              <w:widowControl w:val="0"/>
              <w:shd w:val="clear" w:color="auto" w:fill="FFFFFF"/>
              <w:tabs>
                <w:tab w:val="left" w:pos="239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Психологија образовања (2+1), 50816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Мирјана Беара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7B2F11" w:rsidRDefault="00DD6E7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E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7B2F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12,30-14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7B2F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A204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DD6E7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DD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36736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</w:p>
          <w:p w:rsidR="00367364" w:rsidRPr="007B2F11" w:rsidRDefault="0036736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1.група </w:t>
            </w:r>
            <w:r w:rsidR="007B2F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11,30-12,15</w:t>
            </w:r>
          </w:p>
          <w:p w:rsidR="00367364" w:rsidRPr="007B2F11" w:rsidRDefault="0036736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7B2F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14,15-15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7B2F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A204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DD6E7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 xml:space="preserve">Правни </w:t>
            </w: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8302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9C2262"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4373C" w:rsidRDefault="00442D63" w:rsidP="009C226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Библија, књижевност, култура (2+1), 50834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spacing w:after="0"/>
            </w:pPr>
            <w:r w:rsidRPr="00E53AC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624F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15-16,30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339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33986" w:rsidP="00A33986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9C2262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2A775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</w:t>
            </w:r>
            <w:r w:rsidR="00F624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45-17,30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339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33986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4373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Ренесансна и барокна драма у Дубровнику (2+1), 51946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53ACE" w:rsidRDefault="00E53A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 w:rsidRPr="00E53AC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 Маја Анђелковић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F7B8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17,15-18,45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F7B8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F7B8C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C5710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Анка Симић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47A07" w:rsidRDefault="00A47A0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A47A0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17,45-18,30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47A0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47A07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ED0271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Pr="00B4373C" w:rsidRDefault="00442D63" w:rsidP="009C2262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Комедија, позориште, филм (2+1), 51956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Ана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DE690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15-16,30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E690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Б</w:t>
            </w:r>
            <w:r w:rsidR="00F17D01"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E690F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D0271" w:rsidRDefault="002809F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ED02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Ана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9B48A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</w:t>
            </w:r>
            <w:r w:rsidR="00DE690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-17,30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E690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Б</w:t>
            </w:r>
            <w:r w:rsidR="00F17D01"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E690F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ED0271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87E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Изборни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једносеместрални,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4373C" w:rsidRDefault="00B53AD4" w:rsidP="009C226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Акцентологија </w:t>
            </w:r>
            <w:r w:rsidR="00442D63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српског језика((2+1), 51966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D66F5E" w:rsidRDefault="001357A7" w:rsidP="00C34A6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8,15-9,45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1357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1357A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D0271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6C6C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D66F5E" w:rsidRDefault="001357A7" w:rsidP="00C34A6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 9,45-10,30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1357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1357A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Ортоепија српског језика (2+1), 51976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2809F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22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0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6527D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321C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Pr="00C65BCB" w:rsidRDefault="00C65BCB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zh-CN"/>
        </w:rPr>
        <w:t>*блок настава на две недеље (</w:t>
      </w:r>
      <w:r w:rsidR="00B53AD4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zh-CN"/>
        </w:rPr>
        <w:t xml:space="preserve">  )</w:t>
      </w: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B48A4" w:rsidRDefault="009B4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11,30-12,15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B48A4" w:rsidRDefault="009B4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12,30-14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B48A4" w:rsidRDefault="009B4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14,15-15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247B5" w:rsidRDefault="00A247B5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247B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17,15-18,45 Правни</w:t>
            </w: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E7A82" w:rsidRDefault="008E7A82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E7A8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8,15-10,30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E7A82" w:rsidRDefault="008E7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10,45-14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40E46" w:rsidRDefault="00E40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15-15,45 Гимназија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A2638" w:rsidRDefault="004A2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16-17,30 Гимназија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547A7" w:rsidRDefault="00454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17,45-18,30 Гимназија</w:t>
            </w: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B48A4" w:rsidRDefault="009B4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13,15-14,45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720CA" w:rsidRDefault="00E720CA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20C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15-17,30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A3287" w:rsidRDefault="000A3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17,45-19,15 Гимназија</w:t>
            </w: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86EF8" w:rsidRDefault="007866D3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</w:t>
            </w:r>
            <w:r w:rsidR="00E86EF8" w:rsidRPr="007866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0,30 </w:t>
            </w:r>
            <w:r w:rsidR="00E86EF8" w:rsidRPr="007866D3">
              <w:rPr>
                <w:rFonts w:ascii="Times New Roman" w:hAnsi="Times New Roman" w:cs="Times New Roman"/>
                <w:sz w:val="18"/>
                <w:szCs w:val="18"/>
              </w:rPr>
              <w:t xml:space="preserve">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86EF8" w:rsidRDefault="00E86E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11-14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AA537E" w:rsidRDefault="00AA537E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AA537E" w:rsidRDefault="00AA537E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AA537E" w:rsidRDefault="00AA537E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AA537E" w:rsidRDefault="00AA537E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</w:t>
      </w:r>
    </w:p>
    <w:p w:rsidR="00442D63" w:rsidRDefault="00442D63" w:rsidP="00442D63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 (акредитација 2)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90"/>
        <w:gridCol w:w="10"/>
        <w:gridCol w:w="2467"/>
        <w:gridCol w:w="2746"/>
        <w:gridCol w:w="9"/>
        <w:gridCol w:w="2151"/>
        <w:gridCol w:w="9"/>
        <w:gridCol w:w="1873"/>
        <w:gridCol w:w="9"/>
        <w:gridCol w:w="1431"/>
        <w:gridCol w:w="9"/>
        <w:gridCol w:w="2003"/>
        <w:gridCol w:w="9"/>
        <w:gridCol w:w="23"/>
      </w:tblGrid>
      <w:tr w:rsidR="00442D63" w:rsidTr="008B44FE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8B44F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527D8" w:rsidRDefault="006527D8" w:rsidP="006527D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 w:rsidP="00C5710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68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Синтакса реченице српског језика</w:t>
            </w:r>
            <w:r w:rsidR="00652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(3+3),</w:t>
            </w:r>
            <w:r w:rsidR="00C571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51908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8609E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9,45-12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B44F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609E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8B44F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Милојка Рибаћ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B7915" w:rsidRDefault="00BB791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15-1</w:t>
            </w:r>
            <w:r w:rsidR="00966D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966DA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B791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 xml:space="preserve">Гимназија </w:t>
            </w:r>
          </w:p>
        </w:tc>
      </w:tr>
      <w:tr w:rsidR="00442D63" w:rsidTr="008B44F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527D8" w:rsidRDefault="006527D8" w:rsidP="006527D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Обавезни, једносеместрални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527D8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Методика наставе </w:t>
            </w:r>
            <w:r w:rsidRPr="006527D8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sr-Cyrl-CS" w:eastAsia="zh-CN"/>
              </w:rPr>
              <w:t xml:space="preserve">српског језика и </w:t>
            </w:r>
            <w:r w:rsidRPr="006527D8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књижевности 2</w:t>
            </w:r>
            <w:r w:rsidR="006527D8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(2+2), </w:t>
            </w:r>
            <w:r w:rsidR="00C57101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51958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527D8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-53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8B44F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9-10,30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B44F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B44FE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8B44F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67108A">
            <w:pPr>
              <w:widowControl w:val="0"/>
              <w:shd w:val="clear" w:color="auto" w:fill="FFFFFF"/>
              <w:tabs>
                <w:tab w:val="left" w:pos="2666"/>
              </w:tabs>
              <w:suppressAutoHyphens/>
              <w:autoSpaceDE w:val="0"/>
              <w:spacing w:after="0" w:line="278" w:lineRule="exact"/>
              <w:ind w:right="-53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Тамара Минић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66DA4" w:rsidRDefault="00966DA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17,30-19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966DA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2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66DA4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541CE" w:rsidRDefault="00D541C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541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Постмодернизам у српској књижевности</w:t>
            </w:r>
            <w:r w:rsidR="00D541C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(2+2)</w:t>
            </w:r>
            <w:r w:rsidR="00C5710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, 51968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C4A90" w:rsidRDefault="0032192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CC4A9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15</w:t>
            </w:r>
            <w:r w:rsidR="00610BF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</w:t>
            </w:r>
            <w:r w:rsidR="00CC4A9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6,30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C254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C254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3A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Latn-CS"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2192B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Уторак </w:t>
            </w:r>
            <w:r w:rsidR="00CC4A9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16,45</w:t>
            </w:r>
            <w:r w:rsidR="00610BF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- 1</w:t>
            </w:r>
            <w:r w:rsidR="00CC4A9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8,15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C254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C254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D541C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</w:t>
            </w:r>
            <w:r w:rsidR="00D541CE"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зборни, једносеместрални,</w:t>
            </w:r>
          </w:p>
          <w:p w:rsidR="00442D63" w:rsidRPr="00D541C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5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D541C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D541C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4373C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Град у књижевности (2+0)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, 50848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53A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53AC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84618C" w:rsidRDefault="0084618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4373C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ТОЛКИН:космологија, семиологија, нарација(2+0)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, 51978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5710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27B61" w:rsidRDefault="00B27B61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14-15,30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E52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27B6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4373C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Путопис у српској књижевности (2+0)</w:t>
            </w:r>
            <w:r w:rsidR="002809F0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, 51988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57101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Др </w:t>
            </w: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8B44F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541CE" w:rsidRPr="00D541CE" w:rsidRDefault="00D541CE" w:rsidP="00D541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Изборни, једносеместрални,</w:t>
            </w:r>
          </w:p>
          <w:p w:rsidR="00442D63" w:rsidRDefault="00D541CE" w:rsidP="00D541C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 два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B48A4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C00000"/>
                <w:spacing w:val="-1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1"/>
                <w:sz w:val="20"/>
                <w:szCs w:val="20"/>
                <w:lang w:val="sr-Cyrl-CS" w:eastAsia="zh-CN"/>
              </w:rPr>
              <w:t>Лингвистика текста (2+1)</w:t>
            </w:r>
            <w:r w:rsidR="00C57101" w:rsidRPr="009B48A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1"/>
                <w:sz w:val="20"/>
                <w:szCs w:val="20"/>
                <w:lang w:val="sr-Cyrl-CS" w:eastAsia="zh-CN"/>
              </w:rPr>
              <w:t>, 51938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57101" w:rsidRDefault="006C6C7E">
            <w:pPr>
              <w:spacing w:after="0"/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F5E56" w:rsidRDefault="006E4C1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11-12</w:t>
            </w:r>
            <w:r w:rsidR="000F5E56" w:rsidRPr="000F5E5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,30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6633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F5E5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Pr="00983022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57101" w:rsidRDefault="006C6C7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C571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F5E56" w:rsidRDefault="006E4C1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12,30</w:t>
            </w:r>
            <w:r w:rsidR="000F5E56" w:rsidRPr="000F5E5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3,15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6633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F5E5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9B48A4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C00000"/>
                <w:spacing w:val="-1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1"/>
                <w:sz w:val="20"/>
                <w:szCs w:val="20"/>
                <w:lang w:val="sr-Cyrl-CS" w:eastAsia="zh-CN"/>
              </w:rPr>
              <w:t>Прагматика (2+1)</w:t>
            </w:r>
            <w:r w:rsidR="00C57101" w:rsidRPr="009B48A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1"/>
                <w:sz w:val="20"/>
                <w:szCs w:val="20"/>
                <w:lang w:val="sr-Cyrl-CS" w:eastAsia="zh-CN"/>
              </w:rPr>
              <w:t>, 51948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2809F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23" w:type="dxa"/>
        </w:trPr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983022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541CE" w:rsidRPr="00D541CE" w:rsidRDefault="00D541CE" w:rsidP="00D541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Изборни, </w:t>
            </w: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једносеместрални,</w:t>
            </w:r>
          </w:p>
          <w:p w:rsidR="00442D63" w:rsidRDefault="00D541CE" w:rsidP="00D5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 два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B4373C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lastRenderedPageBreak/>
              <w:t xml:space="preserve">Функционална </w:t>
            </w:r>
            <w:r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lastRenderedPageBreak/>
              <w:t xml:space="preserve">стилистика </w:t>
            </w:r>
            <w:r w:rsidR="00442D63"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српског језика</w:t>
            </w:r>
            <w:r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 xml:space="preserve"> (2+1)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, 51918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867AC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lastRenderedPageBreak/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901D7" w:rsidRDefault="004901D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901D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10,45-12,15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901D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901D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983022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867AC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901D7" w:rsidRDefault="004901D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901D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12,30-13,15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901D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901D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83022" w:rsidRDefault="00D541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Српски језик у медијима (2+1)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, 51928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527D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2809F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D541CE">
        <w:trPr>
          <w:gridAfter w:val="1"/>
          <w:wAfter w:w="23" w:type="dxa"/>
        </w:trPr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D541CE" w:rsidTr="00E47C26">
        <w:trPr>
          <w:gridAfter w:val="1"/>
          <w:wAfter w:w="23" w:type="dxa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541CE" w:rsidRP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Изборни, једносеместрални,</w:t>
            </w:r>
          </w:p>
          <w:p w:rsidR="00D541CE" w:rsidRDefault="00D541CE" w:rsidP="00E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541C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 два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41CE" w:rsidRPr="00B4373C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Наставни приступ књижевним жанровима (2+0)</w:t>
            </w:r>
            <w:r w:rsidR="002809F0"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, 51998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Pr="004901D7" w:rsidRDefault="004901D7" w:rsidP="00E47C2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901D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13,30-15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Pr="009B48A4" w:rsidRDefault="004901D7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41CE" w:rsidRPr="009B48A4" w:rsidRDefault="004901D7" w:rsidP="00E47C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D541CE" w:rsidTr="00E47C26">
        <w:trPr>
          <w:gridAfter w:val="1"/>
          <w:wAfter w:w="23" w:type="dxa"/>
        </w:trPr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541CE" w:rsidRDefault="00D541CE" w:rsidP="00E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541CE" w:rsidRPr="00983022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Језичка култура у настави</w:t>
            </w:r>
            <w:r w:rsidR="009C2262"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 xml:space="preserve"> (2+0</w:t>
            </w:r>
            <w:r w:rsidR="00C57101"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1"/>
                <w:sz w:val="20"/>
                <w:szCs w:val="20"/>
                <w:lang w:val="sr-Cyrl-CS" w:eastAsia="zh-CN"/>
              </w:rPr>
              <w:t>), 51708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Pr="006527D8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Default="002809F0" w:rsidP="00E47C2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41CE" w:rsidRDefault="00D541CE" w:rsidP="00E47C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867ACB" w:rsidRPr="00A748BE" w:rsidTr="00E47C26">
        <w:trPr>
          <w:gridAfter w:val="2"/>
          <w:wAfter w:w="32" w:type="dxa"/>
          <w:trHeight w:val="80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67ACB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67ACB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у васпитно-образовној установи 3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(0+0), </w:t>
            </w:r>
            <w:r w:rsidR="00C5710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7ACB" w:rsidRPr="006527D8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527D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7ACB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7ACB" w:rsidRDefault="004321CD" w:rsidP="00E47C2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67ACB" w:rsidRDefault="00867ACB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67ACB" w:rsidRDefault="00867ACB" w:rsidP="00E47C26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110"/>
        <w:rPr>
          <w:rFonts w:ascii="Times New Roman" w:eastAsia="Times New Roman" w:hAnsi="Times New Roman" w:cs="Times New Roman"/>
          <w:bCs/>
          <w:spacing w:val="-1"/>
          <w:sz w:val="16"/>
          <w:szCs w:val="16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66DA4" w:rsidRDefault="0096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15-17,15 Гимназија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66DA4" w:rsidRDefault="00966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17,30-19 Гимназија</w:t>
            </w: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E38CC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C254D" w:rsidRDefault="00CC2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15-18,15 Гимназија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41D30" w:rsidRDefault="00A41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41D30" w:rsidRDefault="00A41D30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41D3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10,45-13,15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41D30" w:rsidRDefault="00A41D30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A41D30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13,30-15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B48A4" w:rsidRDefault="006E4C1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B48A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11-13,15</w:t>
            </w:r>
            <w:r w:rsidR="00D6633F" w:rsidRPr="009B48A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E52AA" w:rsidRDefault="003E52AA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E52A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14-15,30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9C2262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609E3" w:rsidRDefault="008609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9,45-12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867ACB" w:rsidRDefault="00867AC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867ACB" w:rsidRDefault="00867AC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Pr="003B4B4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442D63" w:rsidRDefault="00442D63" w:rsidP="00442D63">
      <w:pPr>
        <w:pStyle w:val="ListParagraph"/>
        <w:numPr>
          <w:ilvl w:val="0"/>
          <w:numId w:val="6"/>
        </w:numPr>
        <w:shd w:val="clear" w:color="auto" w:fill="FFFFFF"/>
        <w:tabs>
          <w:tab w:val="num" w:pos="494"/>
        </w:tabs>
        <w:spacing w:line="283" w:lineRule="exact"/>
        <w:ind w:right="7949"/>
      </w:pPr>
      <w:r>
        <w:rPr>
          <w:b/>
          <w:bCs/>
          <w:spacing w:val="-1"/>
        </w:rPr>
        <w:t>година, летњи семестар (акредитација 2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00"/>
        <w:gridCol w:w="2468"/>
        <w:gridCol w:w="2736"/>
        <w:gridCol w:w="10"/>
        <w:gridCol w:w="2150"/>
        <w:gridCol w:w="10"/>
        <w:gridCol w:w="2068"/>
        <w:gridCol w:w="1275"/>
        <w:gridCol w:w="2000"/>
        <w:gridCol w:w="12"/>
      </w:tblGrid>
      <w:tr w:rsidR="00442D63" w:rsidTr="00442D63">
        <w:trPr>
          <w:gridAfter w:val="1"/>
          <w:wAfter w:w="12" w:type="dxa"/>
          <w:trHeight w:val="60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2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  <w:t xml:space="preserve"> (1+5), 52922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341CE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Проф. </w:t>
            </w: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BA3098" w:rsidRDefault="006A0AC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Понедељак </w:t>
            </w:r>
            <w:r w:rsidR="00BA30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11,15</w:t>
            </w:r>
            <w:r w:rsidR="003F27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A571D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6A0AC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A79AE" w:rsidRDefault="00AD1E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Петровић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В5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8A4D5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8,45-11</w:t>
            </w:r>
          </w:p>
          <w:p w:rsidR="0007614C" w:rsidRDefault="008A3A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13,45-15,15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8A4D5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  <w:p w:rsidR="008A3A81" w:rsidRPr="009B48A4" w:rsidRDefault="008A3A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8A4D5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2" w:type="dxa"/>
          <w:trHeight w:hRule="exact" w:val="566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2388"/>
              </w:tabs>
              <w:suppressAutoHyphens/>
              <w:autoSpaceDE w:val="0"/>
              <w:spacing w:after="0" w:line="278" w:lineRule="exact"/>
              <w:ind w:right="-68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Увод у италијанску културу и цивилизацију 2 (2+2), 52902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604E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9,30-11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604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604E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2" w:type="dxa"/>
          <w:trHeight w:hRule="exact" w:val="566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625A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81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</w:t>
            </w:r>
            <w:r w:rsidR="00651C5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9-10,30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625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625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Увод у морфосинтаксу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 (2+1), 52912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41CEA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341CE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Тијана Кукић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A309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12,1</w:t>
            </w:r>
            <w:r w:rsidR="00AF26B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5</w:t>
            </w:r>
            <w:r w:rsidR="00A571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3,4</w:t>
            </w:r>
            <w:r w:rsidR="00AF26B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571D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571D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F3C7E" w:rsidRDefault="00EF3C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16-16,45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F3C7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625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Преглед италијанске књижевности (2+2), 52932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6C126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</w:t>
            </w:r>
            <w:r w:rsidR="0047303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ак 11</w:t>
            </w:r>
            <w:r w:rsidR="007604E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,15-12,45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7303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7303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625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</w:t>
            </w:r>
            <w:r w:rsidR="00651C5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10,45-12,15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625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t xml:space="preserve">Проф. </w:t>
            </w: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86EF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12,15-13,45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86EF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86EF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7C2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Марија Павловић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8302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053C3" w:rsidRDefault="00B053C3" w:rsidP="00B053C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70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</w:p>
          <w:p w:rsidR="00B053C3" w:rsidRDefault="00760F8C" w:rsidP="00B053C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70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053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.група 14,15-15</w:t>
            </w:r>
          </w:p>
          <w:p w:rsidR="00442D63" w:rsidRDefault="00760F8C" w:rsidP="00B053C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B053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.група</w:t>
            </w:r>
            <w:r w:rsidR="00D12AF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12,30-13,15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B053C3" w:rsidRPr="009B48A4" w:rsidRDefault="00B053C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  <w:p w:rsidR="00B053C3" w:rsidRPr="009B48A4" w:rsidRDefault="00D12AFB" w:rsidP="00D12AF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B053C3" w:rsidRPr="009B48A4" w:rsidRDefault="00B053C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зборни двосеместрални,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 w:rsidP="0030554F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748BE" w:rsidRDefault="00A748BE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Душица Алексић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14-17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1 (2+6), 50932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3634E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Проф. д</w:t>
            </w:r>
            <w:r w:rsidR="00442D63"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0554F" w:rsidRDefault="00BA7E0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15-15</w:t>
            </w:r>
            <w:r w:rsidR="003055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A7E0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A7E0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A7E0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</w:t>
            </w:r>
            <w:r w:rsidR="0030554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,45-1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A7E0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A7E0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1 (2+6), 50902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F76EBD" w:rsidRDefault="00F76EB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</w:t>
            </w:r>
            <w:r w:rsidR="00F76E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5,30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76EBD" w:rsidRDefault="00F76EB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Ђурђина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76EB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76EB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15,30</w:t>
            </w:r>
            <w:r w:rsidR="0030554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0554F" w:rsidRDefault="0030554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30554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11,45-13,15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7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E255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10-11,30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554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906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7614C" w:rsidRDefault="00076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8,45-11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66F1B" w:rsidRDefault="0057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11,15-12 </w:t>
            </w:r>
            <w:r w:rsidR="00AF26B4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66F1B" w:rsidRDefault="0057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12,15-13,4</w:t>
            </w:r>
            <w:r w:rsidR="00AF26B4">
              <w:rPr>
                <w:rFonts w:ascii="Times New Roman" w:hAnsi="Times New Roman" w:cs="Times New Roman"/>
                <w:sz w:val="18"/>
                <w:szCs w:val="18"/>
              </w:rPr>
              <w:t>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672D73" w:rsidRDefault="00672D7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72D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10-11,30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672D73" w:rsidRDefault="00672D7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72D7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11,45-13,15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E5F6B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35C8A" w:rsidRDefault="00835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73260" w:rsidRDefault="00835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10,45-11,15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053C3" w:rsidRDefault="00B90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12,30-13,15/14,15-15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F3C7E" w:rsidRDefault="00EF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16-16,45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604E4" w:rsidRDefault="00760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9,30-11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604E4" w:rsidRDefault="00760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11,15-12,45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A3A81" w:rsidRDefault="008A3A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13,45-15,15 ФИН 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7303F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672D73" w:rsidRDefault="00672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12,15-13,45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672D73" w:rsidRDefault="00672D73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72D7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14-17 Правни</w:t>
            </w:r>
          </w:p>
          <w:p w:rsidR="00672D73" w:rsidRPr="005A17FE" w:rsidRDefault="00672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D7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15-18 Гимназија</w:t>
            </w:r>
            <w:r w:rsidR="005A17FE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/Економски</w:t>
            </w:r>
          </w:p>
        </w:tc>
      </w:tr>
    </w:tbl>
    <w:p w:rsidR="00442D63" w:rsidRDefault="00442D63" w:rsidP="00442D63"/>
    <w:p w:rsidR="00AD1EC9" w:rsidRPr="00AD1EC9" w:rsidRDefault="00AD1EC9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442D63" w:rsidRDefault="00442D63" w:rsidP="00442D63">
      <w:pPr>
        <w:pStyle w:val="ListParagraph"/>
        <w:numPr>
          <w:ilvl w:val="0"/>
          <w:numId w:val="6"/>
        </w:numPr>
        <w:shd w:val="clear" w:color="auto" w:fill="FFFFFF"/>
        <w:tabs>
          <w:tab w:val="num" w:pos="494"/>
        </w:tabs>
        <w:spacing w:line="283" w:lineRule="exact"/>
        <w:ind w:left="496" w:right="7949"/>
      </w:pPr>
      <w:r>
        <w:rPr>
          <w:b/>
          <w:bCs/>
          <w:spacing w:val="-1"/>
        </w:rPr>
        <w:t>година, летњи семестар (акредитација 2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6"/>
        <w:gridCol w:w="2548"/>
        <w:gridCol w:w="6"/>
        <w:gridCol w:w="2689"/>
        <w:gridCol w:w="14"/>
        <w:gridCol w:w="2113"/>
        <w:gridCol w:w="2128"/>
        <w:gridCol w:w="1558"/>
        <w:gridCol w:w="1983"/>
      </w:tblGrid>
      <w:tr w:rsidR="00442D63" w:rsidTr="00442D63">
        <w:trPr>
          <w:trHeight w:val="60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F1358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Љ</w:t>
            </w:r>
            <w:r w:rsidR="00442D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4 (1+4) 52944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341CE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Александра Шуваковић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F0542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12</w:t>
            </w:r>
            <w:r w:rsidR="00573E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,1</w:t>
            </w:r>
            <w:r w:rsidR="00866F1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5-13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866F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</w:t>
            </w:r>
            <w:r w:rsidR="00314D28"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866F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C55BD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42150" w:rsidRDefault="00B4215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Лука Аксентијевић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B653DB" w:rsidRDefault="00B653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53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7A2A5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7A2A5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rPr>
          <w:trHeight w:hRule="exact" w:val="566"/>
        </w:trPr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 хуманизма и ренесансе (2+2) 52904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17205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 Роберто Руси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240599" w:rsidRDefault="002D77C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77C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</w:t>
            </w:r>
            <w:r w:rsidR="002405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10-11,30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rPr>
          <w:trHeight w:hRule="exact" w:val="566"/>
        </w:trPr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D7855" w:rsidRDefault="00074122">
            <w:pPr>
              <w:widowControl w:val="0"/>
              <w:shd w:val="clear" w:color="auto" w:fill="FFFFFF"/>
              <w:tabs>
                <w:tab w:val="left" w:pos="1998"/>
              </w:tabs>
              <w:suppressAutoHyphens/>
              <w:autoSpaceDE w:val="0"/>
              <w:spacing w:after="0" w:line="278" w:lineRule="exact"/>
              <w:ind w:right="-40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Петак </w:t>
            </w:r>
            <w:r w:rsidR="007D78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9-10,30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D7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Б17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74122" w:rsidP="0007412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Морфологија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 (2+1) 52914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41CEA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341CE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Тијана Кукић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D00A6" w:rsidRDefault="00314D2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D00A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 w:rsidR="00573E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10,30</w:t>
            </w:r>
            <w:r w:rsidR="009101D2" w:rsidRPr="009D00A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9D00A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D00A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C55BD">
        <w:tc>
          <w:tcPr>
            <w:tcW w:w="113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73ACF" w:rsidRDefault="00E73AC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Среда </w:t>
            </w:r>
            <w:r w:rsidR="000430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-10,</w:t>
            </w:r>
            <w:r w:rsidR="000430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73A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73AC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2 (1+2) 52924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D42E3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10,15-11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42E3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42E3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73AC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Среда </w:t>
            </w:r>
            <w:r w:rsidR="000430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10,30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73A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73AC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 (2+0) 50814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158C2" w:rsidRDefault="000158C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15-16,30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158C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158C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Софија Мијовић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442D63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E5B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Маја Андријевић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9E6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3634E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83BED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3B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E47C26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16DE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83BED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83BE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16,45-19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16DE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16,45-17,30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C55BD">
        <w:tc>
          <w:tcPr>
            <w:tcW w:w="11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72FB9" w:rsidRDefault="00772FB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Ђурђина Јовановић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17,30-19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Култура говора (2+1) 50842</w:t>
            </w:r>
          </w:p>
          <w:p w:rsidR="00442D63" w:rsidRPr="00B4373C" w:rsidRDefault="00442D63" w:rsidP="00E47C26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F03004" w:rsidRDefault="00F0300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Петак </w:t>
            </w:r>
            <w:r w:rsidR="002547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10,30-12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2547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030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0622C" w:rsidRDefault="0000622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Марија Недељк</w:t>
            </w:r>
            <w:r w:rsidR="00442D63" w:rsidRPr="000062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983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55B72" w:rsidRPr="007D7855" w:rsidRDefault="00655B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 w:rsidR="0034156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12,15-13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0D15" w:rsidRPr="009B48A4" w:rsidRDefault="0034156E" w:rsidP="0034156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А201/Б17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56E" w:rsidRPr="009B48A4" w:rsidRDefault="0034156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442D63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Лектура и коректура текста (2+1) 50844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83022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Латински језик 2 (2+0) 52934 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F246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4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341CE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341CE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Тијана Кукић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66F1B" w:rsidRDefault="003B2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10,30-12 </w:t>
            </w:r>
            <w:r w:rsidR="009D00A6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66F1B" w:rsidRDefault="003B2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12,15-13 </w:t>
            </w:r>
            <w:r w:rsidR="00866F1B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27F90" w:rsidRDefault="00327F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15-16,30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74DC7" w:rsidRDefault="00774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10,15-11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2E6B00" w:rsidRDefault="002E6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43095" w:rsidRDefault="00043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9,30-10,15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73ACF" w:rsidRDefault="00043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10,30-12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F25EF1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240599" w:rsidRDefault="00240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10-11,30 online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F03004" w:rsidRDefault="00421DD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16-19  Правни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D7855" w:rsidRDefault="007D7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9-10,30</w:t>
            </w:r>
            <w:r w:rsidRPr="007D7855">
              <w:rPr>
                <w:rFonts w:ascii="Times New Roman" w:hAnsi="Times New Roman" w:cs="Times New Roman"/>
                <w:sz w:val="18"/>
                <w:szCs w:val="18"/>
              </w:rPr>
              <w:t>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254704" w:rsidRDefault="00254704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10,30-12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904BD" w:rsidRDefault="0034156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904B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12,15-13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AC5D77" w:rsidRDefault="00AC5D77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041060" w:rsidRDefault="00041060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041060" w:rsidRDefault="00041060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041060" w:rsidRDefault="00041060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AA537E" w:rsidRDefault="00AA537E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E47C26" w:rsidRPr="00BB710F" w:rsidRDefault="00E47C2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442D63" w:rsidRDefault="00442D63" w:rsidP="00442D63">
      <w:pPr>
        <w:pStyle w:val="ListParagraph"/>
        <w:numPr>
          <w:ilvl w:val="0"/>
          <w:numId w:val="6"/>
        </w:numPr>
        <w:shd w:val="clear" w:color="auto" w:fill="FFFFFF"/>
        <w:spacing w:line="283" w:lineRule="exact"/>
        <w:ind w:right="7949"/>
      </w:pPr>
      <w:r>
        <w:rPr>
          <w:b/>
          <w:bCs/>
          <w:spacing w:val="-1"/>
        </w:rPr>
        <w:t>година, летњи семестар (акредитација 2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9"/>
        <w:gridCol w:w="2401"/>
        <w:gridCol w:w="2835"/>
        <w:gridCol w:w="16"/>
        <w:gridCol w:w="2110"/>
        <w:gridCol w:w="2127"/>
        <w:gridCol w:w="1417"/>
        <w:gridCol w:w="2126"/>
      </w:tblGrid>
      <w:tr w:rsidR="00442D63" w:rsidTr="00442D63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6 (1+4), 52946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774DC7" w:rsidRDefault="00774DC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11,15-12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AD12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AD12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F246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0F246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FB0580" w:rsidRDefault="00FB05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9,45-11,15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FB05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FB05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F246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F246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FB0580" w:rsidRDefault="00FB05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11,30-14,30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FB05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FB05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72056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Милица Љубанић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275DB7" w:rsidRDefault="00275DB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15,15-16,45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301AF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275DB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E47C26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просветитељства(2+2), 52906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 Данијела Јањић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D47F1D" w:rsidRDefault="00D828A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49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12,45</w:t>
            </w:r>
            <w:r w:rsidR="00D47F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47F1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47F1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C55BD">
        <w:trPr>
          <w:trHeight w:hRule="exact" w:val="56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A3C6B" w:rsidRDefault="000A3C6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Петак </w:t>
            </w:r>
            <w:r w:rsidR="00F40C3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12-13,30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40C3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A3C6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Лексикологија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 (2+1), 52916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71BA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Четвртак </w:t>
            </w:r>
            <w:r w:rsidR="00CB460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9,30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B460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71BA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Милица Љубанић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01AF7" w:rsidRDefault="00301AF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17-17,45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01AF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01AF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E47C26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три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B4373C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Историја италијанског језика 2 (2+0), 52926 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71BA6" w:rsidRDefault="00E71BA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1B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</w:t>
            </w:r>
            <w:r w:rsidR="00CB46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11-12,30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B460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71BA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Дискурс рекламирања, оглашавања и пословања (2+0), 50866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83022" w:rsidP="00CC3D0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3B4B4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Компетенције и вештине у учењу страних језика (2+0), 53904 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F246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E47C26"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4 (1+2), 52936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D12B5" w:rsidRDefault="00AD12B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12,15-13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D12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D12B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Милица Љубанић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805B3D" w:rsidRDefault="00805B3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05B3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18-19,30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05B3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05B3D" w:rsidP="00805B3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9E6ACC" w:rsidTr="0045679E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пет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E6ACC" w:rsidRPr="00B4373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Немачки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483BED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16-16,45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6ACC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9E6ACC" w:rsidTr="0045679E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E6ACC" w:rsidRDefault="009E6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9E6ACC" w:rsidRDefault="009E6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Јелена Гојић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F63695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F6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483BED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16,45-19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6ACC" w:rsidRPr="009B48A4" w:rsidRDefault="00483BE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442D63" w:rsidRPr="00B4373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lastRenderedPageBreak/>
              <w:t xml:space="preserve">50926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lastRenderedPageBreak/>
              <w:t>Др Горана Зечевић Крнета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A5BD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Марковић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B4373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50936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7B68D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8330B" w:rsidRDefault="00D8330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16-19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04E8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04E8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B4373C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17-17,45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Б17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17,45-20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Б17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4373C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Др Јелена Даниловић Јеремић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5974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17,30</w:t>
            </w:r>
            <w:r w:rsidR="00483BE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Др Јелена Даниловић Јеремић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5974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18,15</w:t>
            </w:r>
            <w:r w:rsidR="00483BE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4C55BD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Сања Маркељић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16-17,</w:t>
            </w:r>
            <w:r w:rsidR="005974D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DD3410" w:rsidRDefault="00DD3410">
            <w:pPr>
              <w:widowControl w:val="0"/>
              <w:shd w:val="clear" w:color="auto" w:fill="FFFFFF"/>
              <w:tabs>
                <w:tab w:val="left" w:pos="2047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34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12,30-14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D341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D341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0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D3410" w:rsidRDefault="00DD3410" w:rsidP="00DD341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</w:p>
          <w:p w:rsidR="00DD3410" w:rsidRPr="007B2F11" w:rsidRDefault="00DD3410" w:rsidP="00DD341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1.група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11,30-12,15</w:t>
            </w:r>
          </w:p>
          <w:p w:rsidR="00442D63" w:rsidRDefault="00DD3410" w:rsidP="00DD341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14,15-15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D341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D341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42D63" w:rsidRDefault="00442D63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E51E5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spacing w:after="0"/>
            </w:pPr>
          </w:p>
        </w:tc>
      </w:tr>
      <w:tr w:rsidR="00442D63" w:rsidTr="004C55BD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C55B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C10C36" w:rsidRDefault="00C10C3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004E8A" w:rsidRDefault="00004E8A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C55BD" w:rsidRDefault="004C55BD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86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11,30-12,15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B216C" w:rsidRDefault="00486BB9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12,30-14 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B216C" w:rsidRDefault="00486BB9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3B216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14,15-15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96D10" w:rsidRDefault="00796D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15,15-19,</w:t>
            </w:r>
            <w:r w:rsidRPr="00796D10">
              <w:rPr>
                <w:rFonts w:ascii="Times New Roman" w:hAnsi="Times New Roman" w:cs="Times New Roman"/>
                <w:sz w:val="18"/>
                <w:szCs w:val="18"/>
              </w:rPr>
              <w:t>30 Гимназија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D12B5" w:rsidRDefault="00AD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11,15-12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86191" w:rsidRDefault="00386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12,15-13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Pr="001A5AA2" w:rsidRDefault="001A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9,45-11,15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A5AA2" w:rsidRDefault="001A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11,30-14,30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50035" w:rsidRDefault="00421DD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21DD6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16-19 ФИН</w:t>
            </w:r>
            <w:r w:rsidR="00450035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/Правни</w:t>
            </w:r>
          </w:p>
        </w:tc>
      </w:tr>
      <w:tr w:rsidR="00442D63" w:rsidTr="00442D6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Pr="00CB4608" w:rsidRDefault="00CB4608">
            <w:pPr>
              <w:ind w:right="-1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9,30-11 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65537" w:rsidRDefault="00065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47F1D" w:rsidRDefault="00D82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12,45-14,15</w:t>
            </w:r>
            <w:r w:rsidR="00D47F1D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F40C36" w:rsidRDefault="00F40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12-13,30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72FB9" w:rsidRDefault="00772FB9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B710F" w:rsidRDefault="00BB710F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442D63" w:rsidRDefault="00442D63" w:rsidP="00442D63">
      <w:pPr>
        <w:widowControl w:val="0"/>
        <w:shd w:val="clear" w:color="auto" w:fill="FFFFFF"/>
        <w:tabs>
          <w:tab w:val="num" w:pos="494"/>
        </w:tabs>
        <w:suppressAutoHyphens/>
        <w:autoSpaceDE w:val="0"/>
        <w:spacing w:after="0" w:line="283" w:lineRule="exact"/>
        <w:ind w:left="494" w:right="7949" w:hanging="360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4. година</w:t>
      </w:r>
      <w:r w:rsidR="00A823B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, летњи семестар (акредитација 2 из 2021.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9"/>
        <w:gridCol w:w="2401"/>
        <w:gridCol w:w="2835"/>
        <w:gridCol w:w="2268"/>
        <w:gridCol w:w="1985"/>
        <w:gridCol w:w="1417"/>
        <w:gridCol w:w="2126"/>
      </w:tblGrid>
      <w:tr w:rsidR="00442D63" w:rsidTr="00341CEA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, фонд и шифра</w:t>
            </w:r>
            <w:r w:rsidR="00A823B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341CEA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20F8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8 (1+4),</w:t>
            </w:r>
            <w:r w:rsidR="00A823B2" w:rsidRPr="00A823B2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52958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596928" w:rsidRDefault="001B695B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5969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</w:t>
            </w:r>
            <w:r w:rsidR="008534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</w:t>
            </w:r>
            <w:r w:rsidR="005969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1B695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1B695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A79AE" w:rsidRDefault="001A79A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116BC4" w:rsidRDefault="00116BC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12</w:t>
            </w:r>
            <w:r w:rsidR="00FE56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5559C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FE56F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F246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F24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Пина Порцијо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260007" w:rsidRDefault="0026000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11,30-14,30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26000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26000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75609B" w:rsidRDefault="0075609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Пина Порциј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0F2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260007" w:rsidRDefault="0026000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00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14,30-16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26000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26000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341CEA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B20F88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</w:t>
            </w:r>
            <w:r w:rsidR="00B20F88"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  </w:t>
            </w:r>
            <w:r w:rsidR="00B20F88"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XIX</w:t>
            </w:r>
            <w:r w:rsidR="00B20F88"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и </w:t>
            </w:r>
            <w:r w:rsidR="00B20F88"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XX</w:t>
            </w:r>
            <w:r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века</w:t>
            </w:r>
            <w:r w:rsidR="00B20F88" w:rsidRPr="003B4B4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(2+2),</w:t>
            </w:r>
            <w:r w:rsidR="00A823B2" w:rsidRPr="003B4B4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52908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D47F1D" w:rsidRDefault="00D47F1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14,30-16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828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47F1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341CEA">
        <w:trPr>
          <w:trHeight w:hRule="exact" w:val="56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Марија Пејић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A7A8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Петак  </w:t>
            </w:r>
            <w:r w:rsidR="00116BC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13,45</w:t>
            </w:r>
            <w:r w:rsidR="0042777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 w:rsidR="000A375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5,</w:t>
            </w:r>
            <w:r w:rsidR="00116BC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A375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2777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20F88" w:rsidRDefault="00B20F8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20F88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Синтакса </w:t>
            </w:r>
          </w:p>
          <w:p w:rsidR="00442D63" w:rsidRPr="00B20F88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</w:t>
            </w:r>
            <w:r w:rsid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52918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Тијана Кукић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B2FAA" w:rsidRDefault="004C186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A45E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9</w:t>
            </w:r>
            <w:r w:rsidR="003B2F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-10,30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571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45E8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7205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F1511" w:rsidRDefault="00BF151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15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17-17,45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F15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F151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20F88" w:rsidRDefault="00B20F8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20F88" w:rsidRDefault="00B20F8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Глотодидактика</w:t>
            </w:r>
            <w:r w:rsidR="00442D63"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италијанског језика</w:t>
            </w:r>
            <w:r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2 (2+1)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,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52928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41CE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Проф. </w:t>
            </w: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B2FAA" w:rsidRDefault="004C186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3B2F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13,15</w:t>
            </w:r>
            <w:r w:rsidR="00E20E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</w:t>
            </w:r>
            <w:r w:rsidR="003B2F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0768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0768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E3795" w:rsidRDefault="006E37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Милица Љубанић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A79A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F81ADC" w:rsidRDefault="00F81AD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16-16,45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1287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81AD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20F88" w:rsidRDefault="00B20F8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20F88" w:rsidRDefault="00B20F8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6 (1+2)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,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52938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8619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Уторак </w:t>
            </w:r>
            <w:r w:rsidR="003109C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13,15-14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8619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8619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C55B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8619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Уторак </w:t>
            </w:r>
            <w:r w:rsidR="003109C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14,15-15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109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109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E3795" w:rsidRDefault="006E37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Милица Љубанић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11287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17-17,45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1287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1287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B20F88" w:rsidTr="00341CEA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20F88" w:rsidRPr="00B20F88" w:rsidRDefault="00B2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20F88" w:rsidRDefault="00B2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B20F8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Српско-италијанске књижевне везе  (2+0)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,</w:t>
            </w:r>
            <w:r w:rsidR="00A823B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52948</w:t>
            </w:r>
          </w:p>
          <w:p w:rsidR="00B20F88" w:rsidRPr="00B20F88" w:rsidRDefault="00B20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0F88" w:rsidRDefault="0017205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0F88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0F88" w:rsidRDefault="00A571D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</w:p>
          <w:p w:rsidR="000A22B7" w:rsidRDefault="009B48A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</w:t>
            </w:r>
            <w:r w:rsidR="00074BC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0,45</w:t>
            </w:r>
            <w:r w:rsidR="000A22B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</w:t>
            </w:r>
            <w:r w:rsidR="00074BC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12,15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0F88" w:rsidRPr="009B48A4" w:rsidRDefault="00BE028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0F88" w:rsidRPr="009B48A4" w:rsidRDefault="000A22B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20F88" w:rsidRPr="00C520F3" w:rsidRDefault="00B20F88" w:rsidP="00B20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Изборни једносеме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с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трални,</w:t>
            </w:r>
          </w:p>
          <w:p w:rsidR="00442D63" w:rsidRDefault="00B20F88" w:rsidP="00B20F8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4373C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 xml:space="preserve">Град у књижевности (2+0), </w:t>
            </w:r>
            <w:r w:rsidR="00A823B2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50848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72056" w:rsidRDefault="00B20F8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720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142F0" w:rsidRDefault="006B44D1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12</w:t>
            </w:r>
            <w:r w:rsidR="007142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,45-14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7142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828AA" w:rsidP="00D828A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B44D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RPr="00125C38" w:rsidTr="00341CEA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4373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Језик струке 2 </w:t>
            </w:r>
            <w:r w:rsidR="00B20F88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(2+0)</w:t>
            </w:r>
            <w:r w:rsidR="00A823B2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, 52968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6532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Проф. </w:t>
            </w:r>
            <w:r w:rsidRPr="00341CE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85A5F" w:rsidRDefault="00485A5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85A5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Пријављени студент нема остварен предуслов за слушање предмета</w:t>
            </w:r>
            <w:r w:rsidR="009B48A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па </w:t>
            </w:r>
            <w:r w:rsidR="009B48A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се упућује на други активни предмет у истом изборном блоку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0831B6" w:rsidRDefault="00442D63" w:rsidP="000831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3B4B43" w:rsidRDefault="00B20F8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Снови у књижевности и култури</w:t>
            </w:r>
            <w:r w:rsidR="00A823B2" w:rsidRPr="00983022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 (2+0), 52988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32157" w:rsidRDefault="00B20F8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20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Ђорђе Радовановић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5E6F61" w:rsidRDefault="005E6F6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85A5F" w:rsidRDefault="00485A5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85A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341CEA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B20F88" w:rsidRPr="00C520F3" w:rsidRDefault="00B20F88" w:rsidP="00B20F8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Изборни једносеме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с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трални,</w:t>
            </w:r>
          </w:p>
          <w:p w:rsidR="00442D63" w:rsidRDefault="00B20F88" w:rsidP="00B20F8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C520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3B4B43" w:rsidRDefault="00A823B2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Језик, култура и интеркултурни дијалог</w:t>
            </w:r>
            <w:r w:rsidRPr="003B4B43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 (2+0), 50858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spacing w:after="0"/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F24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442D63" w:rsidTr="00341CEA"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B4373C" w:rsidRDefault="00A823B2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Фразеологија италијанског језика 2 (2+0),52998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C55B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96928" w:rsidRDefault="001B695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5969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9,15</w:t>
            </w:r>
            <w:r w:rsidR="00BC4AC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</w:t>
            </w:r>
            <w:r w:rsidR="005969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B695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B695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341CEA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D63" w:rsidRDefault="00442D63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983022" w:rsidRDefault="00A823B2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 w:rsidRPr="00983022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Синтаксичке теорије 20. века (2+0), 55966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F246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A823B2" w:rsidTr="00341CEA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823B2" w:rsidRDefault="00A823B2" w:rsidP="004A386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823B2" w:rsidRDefault="00A823B2" w:rsidP="004A386F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3 (0+0), 50808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B2" w:rsidRDefault="004C55BD" w:rsidP="004A386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4C55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B2" w:rsidRDefault="00A823B2" w:rsidP="004A386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B2" w:rsidRDefault="00A823B2" w:rsidP="004A386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823B2" w:rsidRDefault="00A823B2" w:rsidP="004A386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823B2" w:rsidRDefault="00A823B2" w:rsidP="004A386F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-30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Pr="00B72516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406F3" w:rsidRDefault="009B4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9-10,30 </w:t>
            </w:r>
            <w:r w:rsidR="00A406F3">
              <w:rPr>
                <w:rFonts w:ascii="Times New Roman" w:hAnsi="Times New Roman" w:cs="Times New Roman"/>
                <w:sz w:val="18"/>
                <w:szCs w:val="18"/>
              </w:rPr>
              <w:t>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3715F" w:rsidRDefault="00074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10,45-12,</w:t>
            </w:r>
            <w:r w:rsidR="00D9365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3715F">
              <w:rPr>
                <w:rFonts w:ascii="Times New Roman" w:hAnsi="Times New Roman" w:cs="Times New Roman"/>
                <w:sz w:val="18"/>
                <w:szCs w:val="18"/>
              </w:rPr>
              <w:t>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406F3" w:rsidRDefault="00074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13,15-14,45</w:t>
            </w:r>
            <w:r w:rsidR="00A406F3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C4ACB" w:rsidRDefault="00AA7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9,15-10,45 </w:t>
            </w:r>
            <w:r w:rsidR="00BC4ACB" w:rsidRPr="00BC4ACB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109CE" w:rsidRDefault="00AA7D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11-11,45</w:t>
            </w:r>
            <w:r w:rsidR="006D3E52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109CE" w:rsidRDefault="006D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9CE">
              <w:rPr>
                <w:rFonts w:ascii="Times New Roman" w:hAnsi="Times New Roman" w:cs="Times New Roman"/>
                <w:sz w:val="18"/>
                <w:szCs w:val="18"/>
              </w:rPr>
              <w:t>13,15-14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6D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14,15-15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A5AA2" w:rsidRDefault="001A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11,30-14,30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A5AA2" w:rsidRDefault="001A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14,30-16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F1511" w:rsidRDefault="00BF1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17-17,45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E90BD7">
            <w:pPr>
              <w:ind w:right="-1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12,45-14,15</w:t>
            </w:r>
            <w:r w:rsidRPr="00E805E0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805E0" w:rsidRDefault="00F81ADC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14,30-16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142F0" w:rsidRDefault="00F81ADC" w:rsidP="00F81A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16-16,45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7" w:rsidRPr="00F81ADC" w:rsidRDefault="00E90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ADC">
              <w:rPr>
                <w:rFonts w:ascii="Times New Roman" w:hAnsi="Times New Roman" w:cs="Times New Roman"/>
                <w:sz w:val="18"/>
                <w:szCs w:val="18"/>
              </w:rPr>
              <w:t>17-17,45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73E3E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5559CD" w:rsidRDefault="00116BC4" w:rsidP="00116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12-13,30 </w:t>
            </w:r>
            <w:r w:rsidR="005559CD">
              <w:rPr>
                <w:rFonts w:ascii="Times New Roman" w:hAnsi="Times New Roman" w:cs="Times New Roman"/>
                <w:sz w:val="18"/>
                <w:szCs w:val="18"/>
              </w:rPr>
              <w:t>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73E3E" w:rsidRDefault="00116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13,45-15,15</w:t>
            </w:r>
            <w:r w:rsidR="00E73E3E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A823B2" w:rsidRDefault="00A823B2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1. година, летњи семестар (акредитација 3 из 2021.)</w:t>
      </w:r>
    </w:p>
    <w:tbl>
      <w:tblPr>
        <w:tblW w:w="14010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89"/>
        <w:gridCol w:w="2466"/>
        <w:gridCol w:w="2745"/>
        <w:gridCol w:w="2149"/>
        <w:gridCol w:w="10"/>
        <w:gridCol w:w="2073"/>
        <w:gridCol w:w="1366"/>
        <w:gridCol w:w="2001"/>
        <w:gridCol w:w="11"/>
      </w:tblGrid>
      <w:tr w:rsidR="00442D63" w:rsidTr="00442D63">
        <w:trPr>
          <w:gridAfter w:val="1"/>
          <w:wAfter w:w="11" w:type="dxa"/>
          <w:trHeight w:hRule="exact" w:val="576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предмета, фонд часова и шифра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rPr>
          <w:gridAfter w:val="1"/>
          <w:wAfter w:w="11" w:type="dxa"/>
          <w:trHeight w:hRule="exact" w:val="557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6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Морфосинтакса француског језика 2 (2+1), 53902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69228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Милана Додиг Марјановић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D0BC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</w:t>
            </w:r>
            <w:r w:rsidR="00C45AC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</w:t>
            </w:r>
            <w:r w:rsidR="00337E7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4-15,30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45AC7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D0BC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D113F" w:rsidRDefault="000D113F">
            <w:pPr>
              <w:widowControl w:val="0"/>
              <w:shd w:val="clear" w:color="auto" w:fill="FFFFFF"/>
              <w:tabs>
                <w:tab w:val="left" w:pos="1792"/>
              </w:tabs>
              <w:suppressAutoHyphens/>
              <w:autoSpaceDE w:val="0"/>
              <w:spacing w:after="0" w:line="288" w:lineRule="exact"/>
              <w:ind w:right="-41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11,</w:t>
            </w:r>
            <w:r w:rsidR="004835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15-12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D113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</w:t>
            </w:r>
            <w:r w:rsidR="00483599"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D113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E42F76" w:rsidTr="003B4B43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E42F76" w:rsidRDefault="00E42F7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" w:hanging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Интегрисане вештине 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sr-Cyrl-CS" w:eastAsia="zh-CN"/>
              </w:rPr>
              <w:t>француског језика 2 (1+5), 53922</w:t>
            </w:r>
          </w:p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Pr="003B4B43" w:rsidRDefault="00E42F7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</w:t>
            </w: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Милана Додиг Марјановић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Default="00E42F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39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ED0BCA" w:rsidRDefault="00ED0BC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D0B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  <w:r w:rsidR="00337E7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13,15-14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9B48A4" w:rsidRDefault="00337E7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F76" w:rsidRPr="009B48A4" w:rsidRDefault="00ED0BC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E42F76" w:rsidTr="003B4B43">
        <w:trPr>
          <w:gridAfter w:val="1"/>
          <w:wAfter w:w="11" w:type="dxa"/>
        </w:trPr>
        <w:tc>
          <w:tcPr>
            <w:tcW w:w="1189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Pr="00CF5FCF" w:rsidRDefault="00E42F7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Default="00E42F7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4F02A1" w:rsidRDefault="004F02A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8,30-10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9B48A4" w:rsidRDefault="004F02A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F76" w:rsidRPr="009B48A4" w:rsidRDefault="004F02A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E42F76" w:rsidTr="003B4B43">
        <w:trPr>
          <w:gridAfter w:val="1"/>
          <w:wAfter w:w="11" w:type="dxa"/>
        </w:trPr>
        <w:tc>
          <w:tcPr>
            <w:tcW w:w="1189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Pr="00917A8A" w:rsidRDefault="00E42F7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8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Катарина Ћировић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Default="00E42F7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DF05DF" w:rsidRDefault="00DF05DF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13,30-15,45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9B48A4" w:rsidRDefault="00DF05D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Б17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F76" w:rsidRPr="009B48A4" w:rsidRDefault="00DF05D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E42F76" w:rsidTr="003B4B43">
        <w:trPr>
          <w:gridAfter w:val="1"/>
          <w:wAfter w:w="11" w:type="dxa"/>
        </w:trPr>
        <w:tc>
          <w:tcPr>
            <w:tcW w:w="1189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Pr="00E42F76" w:rsidRDefault="00E42F7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8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Страни лектор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Default="00E42F7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6C6E58" w:rsidRDefault="006C6E5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12,15-13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9B48A4" w:rsidRDefault="006C6E5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F76" w:rsidRPr="009B48A4" w:rsidRDefault="006C6E5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6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Француска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књижевност 16. века (2+1), 53932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 Биљана Тешановић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95710" w:rsidRDefault="0059571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8705E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12,30-14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705E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59571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Марија Панић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B7D7C" w:rsidRDefault="00AB7D7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</w:t>
            </w:r>
            <w:r w:rsidR="005A37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11,45-12,30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5A373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B7D7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Методе књижевне критике 20. века (2+1), 53912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3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 Биљана Тешановић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95710" w:rsidRDefault="0059571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957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8705E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14-15,30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705E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59571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11" w:type="dxa"/>
          <w:trHeight w:hRule="exact" w:val="566"/>
        </w:trPr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Катарина Ћировић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51E89" w:rsidRDefault="00651E8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16-16,45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51E8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Б17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51E8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Преглед француске поезије (2+0), 53942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Марија Панић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B7D7C" w:rsidRDefault="00AB7D7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</w:t>
            </w:r>
            <w:r w:rsidR="002A72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10-11,30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2A722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B7D7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34" w:firstLine="5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 пет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Енглески  језик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 (2+6), 50902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76EBD">
            <w:pPr>
              <w:widowControl w:val="0"/>
              <w:shd w:val="clear" w:color="auto" w:fill="FFFFFF"/>
              <w:tabs>
                <w:tab w:val="bar" w:pos="1971"/>
              </w:tabs>
              <w:suppressAutoHyphens/>
              <w:autoSpaceDE w:val="0"/>
              <w:spacing w:after="0" w:line="552" w:lineRule="exact"/>
              <w:ind w:right="-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F76EBD" w:rsidRDefault="00F76EBD">
            <w:pPr>
              <w:widowControl w:val="0"/>
              <w:shd w:val="clear" w:color="auto" w:fill="FFFFFF"/>
              <w:tabs>
                <w:tab w:val="bar" w:pos="1971"/>
              </w:tabs>
              <w:suppressAutoHyphens/>
              <w:autoSpaceDE w:val="0"/>
              <w:spacing w:after="0" w:line="552" w:lineRule="exact"/>
              <w:ind w:right="-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 w:rsidP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</w:t>
            </w:r>
            <w:r w:rsidR="00F76EB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5,30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7475D" w:rsidRDefault="0077475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Ђурђина Јовановић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76EBD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76EB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15,30</w:t>
            </w:r>
            <w:r w:rsidR="00483BE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636AF" w:rsidRDefault="004636AF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Душица Алексић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442D63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Шпански језик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(2+6),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50922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Др Маша Петровић Гујаничић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22"/>
              </w:tabs>
              <w:suppressAutoHyphens/>
              <w:autoSpaceDE w:val="0"/>
              <w:snapToGrid w:val="0"/>
              <w:spacing w:after="0" w:line="278" w:lineRule="exact"/>
              <w:ind w:right="-73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83BED" w:rsidRDefault="00483BED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83BE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831B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15-15</w:t>
            </w:r>
            <w:r w:rsidR="00483BE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,45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831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831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E47C26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831B6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</w:t>
            </w:r>
            <w:r w:rsidR="00483BE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,45-1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831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831B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442D63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D2519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15-18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E47C26"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два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50E4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  <w:t xml:space="preserve">Култура говора (2+1), 50842 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159D4" w:rsidRDefault="007159D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  <w:r w:rsidR="002547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10,30-12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25470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159D4">
            <w:pPr>
              <w:widowControl w:val="0"/>
              <w:shd w:val="clear" w:color="auto" w:fill="FFFFFF"/>
              <w:tabs>
                <w:tab w:val="left" w:pos="1884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0622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Марија Недељк</w:t>
            </w:r>
            <w:r w:rsidRPr="000062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0D15" w:rsidRPr="00831DE0" w:rsidRDefault="005B0D15" w:rsidP="005B0D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9,30-10,15</w:t>
            </w:r>
          </w:p>
          <w:p w:rsidR="00442D63" w:rsidRDefault="00442D63" w:rsidP="005B0D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0D15" w:rsidRPr="009B48A4" w:rsidRDefault="005B0D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  <w:p w:rsidR="00CB41D3" w:rsidRPr="009B48A4" w:rsidRDefault="00CB41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0D15" w:rsidRPr="009B48A4" w:rsidRDefault="005B0D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  <w:p w:rsidR="00CB41D3" w:rsidRPr="009B48A4" w:rsidRDefault="00CB41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cantSplit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44D5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Српски језик  (лексикологија и синтакса)  (2+1), 50852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(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83BED" w:rsidRDefault="00483BED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83BE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E47C26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7C2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Марија Павловић</w:t>
            </w:r>
          </w:p>
          <w:p w:rsidR="00E44D5B" w:rsidRPr="00650E4B" w:rsidRDefault="00E44D5B" w:rsidP="00650E4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983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+1+1+1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83BE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86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три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Увод у филозофију 2 (2+0), 50802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83BED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11,45-13,15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Филозофија језика 2 (2+0), 50822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Увод у естетику 2 (2+0), 50812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10-11,30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906"/>
        <w:gridCol w:w="1906"/>
      </w:tblGrid>
      <w:tr w:rsidR="009D0557" w:rsidTr="009D055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0D113F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11,15-12 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DA4D70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12,30-14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DA4D70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14-15,30 ФИН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 w:rsidP="00783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557" w:rsidTr="009D055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4F02A1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7159D4" w:rsidRDefault="009D0557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159D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10-11,30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7159D4" w:rsidRDefault="009D0557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159D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11,45-13,15 Правни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13,30- 15,45 Правни</w:t>
            </w:r>
          </w:p>
          <w:p w:rsidR="009D0557" w:rsidRPr="00DF05DF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DF05DF" w:rsidRDefault="009D0557" w:rsidP="00783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16-16,45 Правни</w:t>
            </w:r>
          </w:p>
        </w:tc>
      </w:tr>
      <w:tr w:rsidR="009D0557" w:rsidTr="009D055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FE49A8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12,15-13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FD6C26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13,15-14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FD6C26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14-15,30 ФИН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 w:rsidP="00783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557" w:rsidTr="009D055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DB53CE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DB53CE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11,45-12,30 ФИН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 w:rsidP="00783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557" w:rsidTr="009D0557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CB41D3" w:rsidRDefault="009D0557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B41D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9,30-10,15 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254704" w:rsidRDefault="009D0557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25470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10,30-12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1A64BB" w:rsidRDefault="009D0557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12119C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7159D4" w:rsidRDefault="009D0557" w:rsidP="0078372F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159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14-17 Правни</w:t>
            </w:r>
          </w:p>
          <w:p w:rsidR="009D0557" w:rsidRPr="0012119C" w:rsidRDefault="009D0557" w:rsidP="00783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9D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15-18 Гимназија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/Економски</w:t>
            </w:r>
          </w:p>
        </w:tc>
      </w:tr>
    </w:tbl>
    <w:p w:rsidR="00442D63" w:rsidRDefault="00442D63" w:rsidP="00442D63"/>
    <w:p w:rsidR="00F76EBD" w:rsidRDefault="00F76EBD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F76EBD" w:rsidRDefault="00F76EBD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442D63" w:rsidRDefault="00442D63" w:rsidP="00A566E7">
      <w:pPr>
        <w:pStyle w:val="ListParagraph"/>
        <w:numPr>
          <w:ilvl w:val="0"/>
          <w:numId w:val="2"/>
        </w:numPr>
        <w:shd w:val="clear" w:color="auto" w:fill="FFFFFF"/>
        <w:spacing w:line="278" w:lineRule="exact"/>
        <w:ind w:right="7507"/>
      </w:pPr>
      <w:r>
        <w:rPr>
          <w:b/>
          <w:bCs/>
        </w:rPr>
        <w:t>година, летњи семестар (акредитација 3 из 2021.)</w:t>
      </w:r>
    </w:p>
    <w:tbl>
      <w:tblPr>
        <w:tblW w:w="134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41"/>
        <w:gridCol w:w="2544"/>
        <w:gridCol w:w="2700"/>
        <w:gridCol w:w="2125"/>
        <w:gridCol w:w="2123"/>
        <w:gridCol w:w="12"/>
        <w:gridCol w:w="1265"/>
        <w:gridCol w:w="1549"/>
        <w:gridCol w:w="11"/>
      </w:tblGrid>
      <w:tr w:rsidR="00442D63" w:rsidTr="00442D63">
        <w:trPr>
          <w:trHeight w:hRule="exact" w:val="586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0" w:firstLine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E42F76" w:rsidTr="003B4B43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E42F76" w:rsidRDefault="00E42F7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француског језика 4 (1+4) 53924</w:t>
            </w:r>
          </w:p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E42F76" w:rsidRDefault="00E42F7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Pr="003B4B43" w:rsidRDefault="00E42F7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Милана Додиг Марјановић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Default="00E42F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Default="006D735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</w:t>
            </w:r>
            <w:r w:rsidR="008451C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10,45-11,30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9B48A4" w:rsidRDefault="00C5444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F76" w:rsidRPr="009B48A4" w:rsidRDefault="006D735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66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E42F76" w:rsidTr="003B4B43">
        <w:tc>
          <w:tcPr>
            <w:tcW w:w="114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Pr="00CF5FCF" w:rsidRDefault="00E42F76">
            <w:pPr>
              <w:widowControl w:val="0"/>
              <w:shd w:val="clear" w:color="auto" w:fill="FFFFFF"/>
              <w:tabs>
                <w:tab w:val="left" w:pos="2619"/>
              </w:tabs>
              <w:suppressAutoHyphens/>
              <w:autoSpaceDE w:val="0"/>
              <w:spacing w:after="0" w:line="278" w:lineRule="exact"/>
              <w:ind w:right="-3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Default="00E42F7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2463CE" w:rsidRDefault="002463C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13,15-14,45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9B48A4" w:rsidRDefault="00DC523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F76" w:rsidRPr="009B48A4" w:rsidRDefault="002463CE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E42F76" w:rsidTr="003B4B43">
        <w:tc>
          <w:tcPr>
            <w:tcW w:w="114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Pr="00917A8A" w:rsidRDefault="00E42F76">
            <w:pPr>
              <w:widowControl w:val="0"/>
              <w:shd w:val="clear" w:color="auto" w:fill="FFFFFF"/>
              <w:tabs>
                <w:tab w:val="left" w:pos="2619"/>
              </w:tabs>
              <w:suppressAutoHyphens/>
              <w:autoSpaceDE w:val="0"/>
              <w:spacing w:after="0" w:line="278" w:lineRule="exact"/>
              <w:ind w:right="-3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Катарина Ћировић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Default="00E42F7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A85C63" w:rsidRDefault="00A85C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17-18,30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9B48A4" w:rsidRDefault="00A85C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Б17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F76" w:rsidRPr="009B48A4" w:rsidRDefault="00A85C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E42F76" w:rsidTr="003B4B43">
        <w:tc>
          <w:tcPr>
            <w:tcW w:w="1141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E42F76" w:rsidRDefault="00E4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Pr="00E42F76" w:rsidRDefault="00E42F76">
            <w:pPr>
              <w:widowControl w:val="0"/>
              <w:shd w:val="clear" w:color="auto" w:fill="FFFFFF"/>
              <w:tabs>
                <w:tab w:val="left" w:pos="2619"/>
              </w:tabs>
              <w:suppressAutoHyphens/>
              <w:autoSpaceDE w:val="0"/>
              <w:spacing w:after="0" w:line="278" w:lineRule="exact"/>
              <w:ind w:right="-3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Страни лектор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42F76" w:rsidRDefault="00E42F7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54158A" w:rsidRDefault="0054158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15,15-16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42F76" w:rsidRPr="009B48A4" w:rsidRDefault="00245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2F76" w:rsidRPr="009B48A4" w:rsidRDefault="0054158A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8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Француска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књижевност 18. века (2+1) 53634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 Биљана Тешановић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54D74" w:rsidRDefault="00654D74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4D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9E25D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11-12,30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54D7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54D7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Марија Панић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DB53CE" w:rsidRDefault="00DB53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Четвртак </w:t>
            </w:r>
            <w:r w:rsidR="00370C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12,45-13,30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70CD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B53C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Компетенције и вештине у учењу страних језика (2+0) 53904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</w:t>
            </w: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</w:t>
            </w: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A2C02" w:rsidRDefault="00AA2C0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10-11,30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A2C0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A2C0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trHeight w:hRule="exact" w:val="557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Морфосинтакса  француског језика 4 (2+2) 53914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69228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Милана Додиг Марјановић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D735D" w:rsidRDefault="006D735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  <w:r w:rsidR="00C544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11,30-13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5444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D735D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rPr>
          <w:trHeight w:hRule="exact" w:val="557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90C8F" w:rsidRDefault="00090C8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8,30-10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746E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90C8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7"/>
                <w:sz w:val="20"/>
                <w:szCs w:val="20"/>
                <w:lang w:val="sr-Cyrl-CS" w:eastAsia="zh-CN"/>
              </w:rPr>
              <w:t>Општа педагогија(2+0) 50814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8E2C98" w:rsidRDefault="008E2C98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15-16,30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E2C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E2C9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E47C26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 бирати један од пет</w:t>
            </w:r>
          </w:p>
          <w:p w:rsidR="00442D63" w:rsidRPr="00C1215C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16,45-17,30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7475D" w:rsidRDefault="0077475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Ђурђина Јовановић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17,30-19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16DE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16,45-19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16DE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3BE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</w:t>
            </w:r>
            <w:r w:rsidR="003C64B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16-16,45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7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Софија Мијовић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16,45-19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442D63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3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RPr="00286CA0" w:rsidTr="00E47C26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3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Latn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В4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Четвртак 16-19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E47C26">
        <w:trPr>
          <w:gridAfter w:val="1"/>
          <w:wAfter w:w="11" w:type="dxa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50E4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right="389" w:firstLine="5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  <w:t xml:space="preserve">Франкофоне књижевности (2+0) 53944 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tabs>
                <w:tab w:val="left" w:pos="2596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12DEB" w:rsidRDefault="00712DE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9-10,30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12DE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12DE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42D63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 w:rsidRPr="003B4B43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Дискурс рекламирања, оглашавања и пословања (2+0) 50866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11" w:type="dxa"/>
          <w:trHeight w:val="84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Панић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917A8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  <w:gridCol w:w="1858"/>
      </w:tblGrid>
      <w:tr w:rsidR="009D0557" w:rsidTr="0078372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9E25D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8E2C98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15-16,30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 w:rsidP="00783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557" w:rsidTr="0078372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A83BC2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A83BC2" w:rsidRDefault="009D0557" w:rsidP="00783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17-18,30 Правни</w:t>
            </w:r>
          </w:p>
        </w:tc>
      </w:tr>
      <w:tr w:rsidR="009D0557" w:rsidTr="0078372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CE5C94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C45AC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10,45-11,30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C45AC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11,30-13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 w:rsidP="00DC5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13,15-14,45 ФИН </w:t>
            </w:r>
          </w:p>
          <w:p w:rsidR="009D0557" w:rsidRPr="00FE49A8" w:rsidRDefault="009D0557" w:rsidP="00DC523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FE49A8" w:rsidRDefault="009D0557" w:rsidP="0078372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0557">
              <w:rPr>
                <w:rFonts w:ascii="Times New Roman" w:hAnsi="Times New Roman" w:cs="Times New Roman"/>
                <w:sz w:val="18"/>
                <w:szCs w:val="18"/>
              </w:rPr>
              <w:t>15,15-16  ФИН</w:t>
            </w:r>
          </w:p>
        </w:tc>
      </w:tr>
      <w:tr w:rsidR="009D0557" w:rsidTr="0078372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370CD8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12,45-13,30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9D0557" w:rsidRDefault="009D0557" w:rsidP="009D0557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25796D" w:rsidRDefault="009D0557" w:rsidP="0078372F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5796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16-19 Правни/Гимназија</w:t>
            </w:r>
          </w:p>
        </w:tc>
      </w:tr>
      <w:tr w:rsidR="009D0557" w:rsidTr="0078372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Pr="00090C8F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7" w:rsidRDefault="009D0557" w:rsidP="00783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CF5FCF" w:rsidRDefault="00CF5FCF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A566E7" w:rsidRDefault="00A566E7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442D63" w:rsidRDefault="00442D63" w:rsidP="00442D63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43"/>
        <w:gridCol w:w="2401"/>
        <w:gridCol w:w="2822"/>
        <w:gridCol w:w="13"/>
        <w:gridCol w:w="2126"/>
        <w:gridCol w:w="21"/>
        <w:gridCol w:w="2106"/>
        <w:gridCol w:w="1417"/>
        <w:gridCol w:w="2126"/>
      </w:tblGrid>
      <w:tr w:rsidR="00442D63" w:rsidTr="00442D63">
        <w:trPr>
          <w:trHeight w:hRule="exact" w:val="576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 предмета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540BB9" w:rsidTr="003B4B43">
        <w:trPr>
          <w:trHeight w:hRule="exact" w:val="557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540BB9" w:rsidRDefault="00540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540BB9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француског језика 6 (1+4), 53926</w:t>
            </w: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Pr="00CF5FCF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Милана Додиг Марјановић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4A520C" w:rsidRDefault="004A520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322E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10-10,45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9B48A4" w:rsidRDefault="00322E5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Б25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BB9" w:rsidRPr="009B48A4" w:rsidRDefault="004A520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540BB9" w:rsidTr="003B4B43">
        <w:trPr>
          <w:trHeight w:hRule="exact" w:val="566"/>
        </w:trPr>
        <w:tc>
          <w:tcPr>
            <w:tcW w:w="11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Pr="00CF5FCF" w:rsidRDefault="00540BB9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4E63E4" w:rsidRDefault="004E63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11-12,30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9B48A4" w:rsidRDefault="004E63E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BB9" w:rsidRPr="009B48A4" w:rsidRDefault="004E63E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540BB9" w:rsidTr="003B4B43">
        <w:trPr>
          <w:trHeight w:val="420"/>
        </w:trPr>
        <w:tc>
          <w:tcPr>
            <w:tcW w:w="11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BB9" w:rsidRPr="00712DEB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Ксенија Пешовић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0BB9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0BB9" w:rsidRPr="00DE2048" w:rsidRDefault="00DE204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E20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14,30-16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0BB9" w:rsidRPr="009B48A4" w:rsidRDefault="00DE204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0BB9" w:rsidRPr="009B48A4" w:rsidRDefault="00DE204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540BB9" w:rsidTr="003B4B43">
        <w:trPr>
          <w:trHeight w:val="465"/>
        </w:trPr>
        <w:tc>
          <w:tcPr>
            <w:tcW w:w="1143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Pr="00540BB9" w:rsidRDefault="00540BB9" w:rsidP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Страни лектор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Default="00540BB9" w:rsidP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245ACC" w:rsidRDefault="00245ACC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45AC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Среда </w:t>
            </w:r>
            <w:r w:rsidR="009A7C0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13,15-14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9B48A4" w:rsidRDefault="00FE2B8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BB9" w:rsidRPr="009B48A4" w:rsidRDefault="00245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5" w:right="77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Француска књижевност  19.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>века 2 (2+1), 53916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95C14" w:rsidRDefault="00795C14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10,45-12,15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95C1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95C1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Катарина Ћировић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929A2" w:rsidRDefault="00E929A2">
            <w:pPr>
              <w:widowControl w:val="0"/>
              <w:shd w:val="clear" w:color="auto" w:fill="FFFFFF"/>
              <w:tabs>
                <w:tab w:val="left" w:pos="164"/>
                <w:tab w:val="right" w:pos="2026"/>
              </w:tabs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  <w:r w:rsidR="00CE1A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13,30-14,15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E1A7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929A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и семантика француског језика 2 (2+1), 53906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69228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CF5F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642C9B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10-1</w:t>
            </w:r>
            <w:r w:rsidR="00F44EF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44EFC" w:rsidP="00F44EF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42C9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746E1" w:rsidRDefault="003746E1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10,15-11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746E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rPr>
          <w:trHeight w:hRule="exact" w:val="566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2 (1+2), 53936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69228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CF5F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42C9B" w:rsidRDefault="00642C9B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</w:t>
            </w:r>
            <w:r w:rsidR="00F44E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11,45-12,30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44EF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42C9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E63E4" w:rsidRDefault="004E63E4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12,45-14,15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E63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E63E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три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3B4B43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Језик, култура и интеркултурни дијалог (2+0), 50858 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4681A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442D63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650E4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  <w:t>Историја француског језика (2+0), 53946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CF5FCF" w:rsidRDefault="00A268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CF5FCF"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Милана Додиг Марјановић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4A520C" w:rsidRDefault="004A520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A520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D73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10,45-12,15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D7335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Б25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D7335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442D63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Синтаксичке теорије 20. века (2+0), 55966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spacing w:after="0"/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1016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E47C26">
        <w:tc>
          <w:tcPr>
            <w:tcW w:w="11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бирати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један од два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lastRenderedPageBreak/>
              <w:t>Психологија образовања (2+1), 50816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A632E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12,30-14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632E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632E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0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632E2" w:rsidRDefault="00A632E2" w:rsidP="00A632E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</w:p>
          <w:p w:rsidR="00A632E2" w:rsidRPr="00F80971" w:rsidRDefault="00A632E2" w:rsidP="00A632E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1.група </w:t>
            </w:r>
            <w:r w:rsidRPr="00F809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11,30-12,15</w:t>
            </w:r>
            <w:r w:rsidR="005216D4" w:rsidRPr="00F809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(термин 1 </w:t>
            </w:r>
            <w:r w:rsidR="005216D4" w:rsidRPr="00F809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ниједоступан)</w:t>
            </w:r>
          </w:p>
          <w:p w:rsidR="00442D63" w:rsidRDefault="00A632E2" w:rsidP="00A632E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Pr="00F809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14,15-15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632E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lastRenderedPageBreak/>
              <w:t>А204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632E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442D63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442D63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 бирати један од пет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Сања Маркељић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E47C26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E6ACC" w:rsidTr="0045679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E6ACC" w:rsidRDefault="009E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16-16,45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6ACC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9E6ACC" w:rsidTr="0045679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E6ACC" w:rsidRDefault="009E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9E6ACC" w:rsidRDefault="009E6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9E6ACC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Јелена Гојић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E6ACC" w:rsidRPr="00F63695" w:rsidRDefault="009E6A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F636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Pr="003C64B1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3C64B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16,45-19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ACC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6ACC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442D63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E47C26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Ирена Селаковић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17,30-19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A5BD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Марковић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16-17,30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442D63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3 (2+6), 50946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074B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74BC8" w:rsidRDefault="00074BC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14,45-15,30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286CA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Б25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286CA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E47C26">
        <w:tc>
          <w:tcPr>
            <w:tcW w:w="1143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0B2F6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П</w:t>
            </w:r>
            <w:r w:rsidR="003B0AA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етровић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074BC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Pr="00074BC8" w:rsidRDefault="00074BC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15,30-18,30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Б25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442D63">
        <w:trPr>
          <w:trHeight w:val="807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725C42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25C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725C42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321C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22E5E" w:rsidRDefault="00322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10-10,45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22E5E" w:rsidRDefault="00322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2E5E">
              <w:rPr>
                <w:rFonts w:ascii="Times New Roman" w:hAnsi="Times New Roman" w:cs="Times New Roman"/>
                <w:sz w:val="18"/>
                <w:szCs w:val="18"/>
              </w:rPr>
              <w:t>10,45-12,15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632E2" w:rsidRDefault="00A632E2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A632E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12,30-14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632E2" w:rsidRDefault="00A632E2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A632E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14,15-15 Правни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E63E4" w:rsidRDefault="004E6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E63E4" w:rsidRDefault="004E6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12,45-14,15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E5C94" w:rsidRDefault="00CE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10,45-12,15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A7C06" w:rsidRDefault="009A7C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13,15-14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A02CC" w:rsidRDefault="004A02CC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A02C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16-19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A048E" w:rsidRDefault="004A0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A048E" w:rsidRDefault="004A0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11,45-12,30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F907CB" w:rsidRDefault="00074BC8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14,45-18,30</w:t>
            </w:r>
            <w:r w:rsidR="00F907CB" w:rsidRPr="00F907C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3746E1" w:rsidRDefault="003746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10,15-11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E1A73" w:rsidRDefault="00CE1A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13,30-14,15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E2048" w:rsidRDefault="00DE2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14,30-16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летњи семестар (акредитација 2)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43"/>
        <w:gridCol w:w="2543"/>
        <w:gridCol w:w="2680"/>
        <w:gridCol w:w="13"/>
        <w:gridCol w:w="2268"/>
        <w:gridCol w:w="1985"/>
        <w:gridCol w:w="1417"/>
        <w:gridCol w:w="2126"/>
      </w:tblGrid>
      <w:tr w:rsidR="00442D63" w:rsidTr="001058DF">
        <w:trPr>
          <w:trHeight w:hRule="exact" w:val="576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4A386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, фонд и шифра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540BB9" w:rsidTr="003B4B43">
        <w:trPr>
          <w:trHeight w:hRule="exact" w:val="557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540BB9" w:rsidRPr="004A386F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540BB9" w:rsidRPr="00FB38EC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6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>Интегрисане вештине француског  језика  8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 xml:space="preserve"> (1+4),</w:t>
            </w: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eastAsia="zh-CN"/>
              </w:rPr>
              <w:t xml:space="preserve"> 53918</w:t>
            </w: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540BB9" w:rsidRDefault="00540B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Pr="00917A8A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683BFC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10-10,45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9B48A4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BB9" w:rsidRPr="009B48A4" w:rsidRDefault="00540BB9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540BB9" w:rsidTr="003B4B43">
        <w:tc>
          <w:tcPr>
            <w:tcW w:w="11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Default="00540BB9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Default="00082CB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 w:rsidR="0027441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8,30-9,15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9B48A4" w:rsidRDefault="00082CB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BB9" w:rsidRPr="009B48A4" w:rsidRDefault="00082CB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540BB9" w:rsidTr="003B4B43">
        <w:tc>
          <w:tcPr>
            <w:tcW w:w="11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Pr="00CF5FCF" w:rsidRDefault="00540BB9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Default="00C0324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8,30-10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9B48A4" w:rsidRDefault="00C0324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BB9" w:rsidRPr="009B48A4" w:rsidRDefault="00C0324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540BB9" w:rsidTr="003B4B43">
        <w:trPr>
          <w:trHeight w:hRule="exact" w:val="566"/>
        </w:trPr>
        <w:tc>
          <w:tcPr>
            <w:tcW w:w="11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Pr="00917A8A" w:rsidRDefault="00540BB9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Катарина Ћировић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Default="001A193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 w:rsidR="006A180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14,30-15,15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9B48A4" w:rsidRDefault="00B1274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BB9" w:rsidRPr="009B48A4" w:rsidRDefault="001A193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540BB9" w:rsidTr="003B4B43">
        <w:trPr>
          <w:trHeight w:hRule="exact" w:val="566"/>
        </w:trPr>
        <w:tc>
          <w:tcPr>
            <w:tcW w:w="1143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40BB9" w:rsidRDefault="00540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Pr="00540BB9" w:rsidRDefault="00540BB9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Страни лектор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0BB9" w:rsidRDefault="00540B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Default="00B17D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14,15-15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40BB9" w:rsidRPr="009B48A4" w:rsidRDefault="00B17D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BB9" w:rsidRPr="009B48A4" w:rsidRDefault="00B17D9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58DF">
        <w:trPr>
          <w:trHeight w:hRule="exact" w:val="566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386F" w:rsidRDefault="004A386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77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Француск</w:t>
            </w:r>
            <w:r w:rsidRPr="003B4B4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и роман </w:t>
            </w:r>
            <w:r w:rsidR="004A386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после Другог  светског </w:t>
            </w:r>
            <w:r w:rsidRPr="004A386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рата</w:t>
            </w:r>
            <w:r w:rsidR="004A386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(2+1), </w:t>
            </w:r>
            <w:r w:rsidR="00FB38EC" w:rsidRPr="003B4B4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53938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B38E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B38E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C05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12,30-14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C052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C052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58DF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Катарина Ћировић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917A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A193C" w:rsidRDefault="001A193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  <w:r w:rsidR="006A18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15,30-16,15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1274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A193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58DF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386F" w:rsidRDefault="004A386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386F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4A38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Методика наставе француског језика</w:t>
            </w:r>
            <w:r w:rsidR="004A38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</w:t>
            </w:r>
            <w:r w:rsidR="00FB38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53948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A268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CF5F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CF5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52498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</w:t>
            </w:r>
            <w:r w:rsidR="00AD234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13,45-15,15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52498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52498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58DF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2A327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Ксенија Пешовић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9E50E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13,30-14,15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9E50E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E50E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1058DF" w:rsidTr="0075609B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1058DF" w:rsidRDefault="00105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1058DF" w:rsidRPr="003B4B43" w:rsidRDefault="00105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1058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Синтакса сложене реченице у француском језику 2 (2+2), </w:t>
            </w:r>
            <w:r w:rsidR="00FB38EC" w:rsidRPr="003B4B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53908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917A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917A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683BF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11-12,30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Pr="009B48A4" w:rsidRDefault="00683BF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8DF" w:rsidRPr="009B48A4" w:rsidRDefault="00683BF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1058DF" w:rsidTr="0075609B"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058DF" w:rsidRDefault="00105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058DF" w:rsidRPr="001058DF" w:rsidRDefault="00105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917A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Default="00082CB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 w:rsidR="0027441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9,30-11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58DF" w:rsidRPr="009B48A4" w:rsidRDefault="00082CB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58DF" w:rsidRPr="009B48A4" w:rsidRDefault="00082CB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BB0111" w:rsidTr="001058DF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BB0111" w:rsidRDefault="00B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BB0111" w:rsidRPr="00FB38EC" w:rsidRDefault="00B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BB01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4 (1+3)</w:t>
            </w:r>
            <w:r w:rsidR="00FB38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, 53928</w:t>
            </w:r>
          </w:p>
          <w:p w:rsidR="00BB0111" w:rsidRDefault="00B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A268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CF5FCF" w:rsidRPr="00CF5F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Pr="00BB0111" w:rsidRDefault="00BB01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52498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</w:t>
            </w:r>
            <w:r w:rsidR="004A048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12,45-1</w:t>
            </w:r>
            <w:r w:rsidR="002957C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Pr="009B48A4" w:rsidRDefault="0052498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111" w:rsidRPr="009B48A4" w:rsidRDefault="0052498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BB0111" w:rsidTr="001058DF"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0111" w:rsidRDefault="00B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0111" w:rsidRPr="004A386F" w:rsidRDefault="00BB0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CF5F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F5FC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BB01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Default="009B6A9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10-12,15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0111" w:rsidRPr="009B48A4" w:rsidRDefault="009B6A9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111" w:rsidRPr="009B48A4" w:rsidRDefault="009B6A9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05282C" w:rsidTr="0005282C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05282C" w:rsidRDefault="0005282C" w:rsidP="001058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05282C" w:rsidRDefault="0005282C" w:rsidP="001058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бирати</w:t>
            </w:r>
          </w:p>
          <w:p w:rsidR="0005282C" w:rsidRDefault="0005282C" w:rsidP="001058D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један од два</w:t>
            </w:r>
          </w:p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2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05282C" w:rsidRDefault="0005282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5282C" w:rsidRPr="00E51E58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eastAsia="zh-CN"/>
              </w:rPr>
              <w:lastRenderedPageBreak/>
              <w:t>Лектура и коректура текста (2+1), 5084</w:t>
            </w:r>
            <w:r w:rsidR="00241B19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eastAsia="zh-CN"/>
              </w:rPr>
              <w:t>+</w:t>
            </w: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Pr="009B48A4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82C" w:rsidRPr="009B48A4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05282C" w:rsidTr="0005282C">
        <w:trPr>
          <w:trHeight w:hRule="exact" w:val="566"/>
        </w:trPr>
        <w:tc>
          <w:tcPr>
            <w:tcW w:w="11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5282C" w:rsidRDefault="0005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282C" w:rsidRPr="00E51E58" w:rsidRDefault="0005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Pr="009B48A4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82C" w:rsidRPr="009B48A4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5282C" w:rsidTr="0005282C">
        <w:trPr>
          <w:trHeight w:val="585"/>
        </w:trPr>
        <w:tc>
          <w:tcPr>
            <w:tcW w:w="1143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05282C" w:rsidRDefault="0005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05282C" w:rsidRPr="00650E4B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0"/>
                <w:szCs w:val="20"/>
                <w:lang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 xml:space="preserve">Појмови компаративне књижевности (2+0), </w:t>
            </w: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lastRenderedPageBreak/>
              <w:t>53958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5282C" w:rsidRP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28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Проф. др Душан Живковић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82C" w:rsidRDefault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82C" w:rsidRDefault="003779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 w:rsidR="007E44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14-14,45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5282C" w:rsidRPr="009B48A4" w:rsidRDefault="007E449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282C" w:rsidRPr="009B48A4" w:rsidRDefault="0037792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05282C" w:rsidTr="0005282C">
        <w:trPr>
          <w:trHeight w:val="1545"/>
        </w:trPr>
        <w:tc>
          <w:tcPr>
            <w:tcW w:w="11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05282C" w:rsidRDefault="0005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Pr="001058DF" w:rsidRDefault="0005282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Pr="0005282C" w:rsidRDefault="0005282C" w:rsidP="002542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 Јелена Асенијевић Митрић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05282C" w:rsidP="000528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Default="003779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 w:rsidR="007E44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15-15,45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282C" w:rsidRPr="009B48A4" w:rsidRDefault="007E449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282C" w:rsidRPr="009B48A4" w:rsidRDefault="0037792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1058DF" w:rsidTr="001058DF">
        <w:trPr>
          <w:trHeight w:val="807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058DF" w:rsidRDefault="001058DF" w:rsidP="0075609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058DF" w:rsidRDefault="001058DF" w:rsidP="0075609B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3 (0+0), 50808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8DF" w:rsidRDefault="00917A8A" w:rsidP="0075609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917A8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Панић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8DF" w:rsidRDefault="001058DF" w:rsidP="0075609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8DF" w:rsidRDefault="001058DF" w:rsidP="0075609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58DF" w:rsidRDefault="001058DF" w:rsidP="0075609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58DF" w:rsidRDefault="001058DF" w:rsidP="0075609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274419" w:rsidRDefault="00274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8,30-9,15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274419" w:rsidRDefault="002744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9,30-11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E4495" w:rsidRDefault="007E449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E449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14-15,45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0324D" w:rsidRDefault="00C03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B6A99" w:rsidRDefault="009B6A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C03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12,30-14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17D9F" w:rsidRDefault="00B17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14,15-15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AD2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10-10,45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377E4" w:rsidRDefault="00AD2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D2348" w:rsidRDefault="00AD2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12,45-13,30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D2348" w:rsidRDefault="00AD2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13,45-15,15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E50E5" w:rsidRDefault="009E5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13,30-14,15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6A180B" w:rsidRDefault="009E5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180B">
              <w:rPr>
                <w:rFonts w:ascii="Times New Roman" w:hAnsi="Times New Roman" w:cs="Times New Roman"/>
                <w:sz w:val="18"/>
                <w:szCs w:val="18"/>
              </w:rPr>
              <w:t>4,30-15,15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6A180B" w:rsidRDefault="006A18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15,30-16,15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Pr="00A748BE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0C6DAC" w:rsidRDefault="000C6DAC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0C6DAC" w:rsidRDefault="000C6DAC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5609B" w:rsidRDefault="0075609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Pr="005B0D15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color w:val="0000FF"/>
          <w:sz w:val="20"/>
          <w:szCs w:val="20"/>
          <w:lang w:val="sr-Cyrl-CS" w:eastAsia="zh-CN"/>
        </w:rPr>
      </w:pPr>
      <w:r w:rsidRPr="00525DCB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. година, летњи семестар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00"/>
        <w:gridCol w:w="2458"/>
        <w:gridCol w:w="2736"/>
        <w:gridCol w:w="10"/>
        <w:gridCol w:w="2160"/>
        <w:gridCol w:w="2115"/>
        <w:gridCol w:w="1273"/>
        <w:gridCol w:w="2002"/>
      </w:tblGrid>
      <w:tr w:rsidR="00442D63" w:rsidTr="00442D63">
        <w:trPr>
          <w:trHeight w:hRule="exact" w:val="57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2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Увод у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морфосинтаксу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шпанског језика 2 (2+2), 54912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BB3A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D7B0A" w:rsidRDefault="004D7B0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14,15-15,45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D5F4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D7B0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6D7F9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16-17,30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D5F4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D7F9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12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Интегрисане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вештине шпанског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језика 2 (2+4), 54902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BB3A1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8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81193E" w:rsidRDefault="0081193E">
            <w:pPr>
              <w:widowControl w:val="0"/>
              <w:shd w:val="clear" w:color="auto" w:fill="FFFFFF"/>
              <w:tabs>
                <w:tab w:val="left" w:pos="2035"/>
              </w:tabs>
              <w:suppressAutoHyphens/>
              <w:autoSpaceDE w:val="0"/>
              <w:spacing w:after="0" w:line="274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1193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14-15,30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1193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1193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tabs>
                <w:tab w:val="left" w:pos="2579"/>
              </w:tabs>
              <w:suppressAutoHyphens/>
              <w:autoSpaceDE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7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2231A" w:rsidRDefault="0002231A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23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12,30-14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2231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2231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A5BD1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43" w:firstLine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Радојевић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C8653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13,45-15,15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5622D" w:rsidP="00E562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8653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Хиспанистика: уметност и  књижевност (2+1), 54922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Светлана Стевановић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55CC3" w:rsidRDefault="00E55CC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55CC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12-13,30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55CC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55CC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Верка Карић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031C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16,15-17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C738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031C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t xml:space="preserve">Проф. </w:t>
            </w: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A02CC" w:rsidRDefault="004A02C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12,15-13,45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A02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A02C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47C2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Марија Павловић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В1  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C10C77" w:rsidP="00F352A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7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  <w:r w:rsidR="00F352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</w:t>
            </w:r>
            <w:r w:rsidR="004726B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2,30-13,15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10C77" w:rsidRPr="009B48A4" w:rsidRDefault="00C10C7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  <w:p w:rsidR="004726B0" w:rsidRPr="009B48A4" w:rsidRDefault="004726B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C77" w:rsidRPr="009B48A4" w:rsidRDefault="00C10C7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Фонетика и фонологија шпанског језика (2+1), 54932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eastAsia="zh-CN"/>
              </w:rPr>
            </w:pPr>
            <w:r w:rsidRPr="00F014A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 xml:space="preserve">Др Горана Зечевић </w:t>
            </w:r>
            <w:r w:rsidRPr="00F014A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t>Крнета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B45B4" w:rsidRDefault="00EB45B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4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A521F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14,30-16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521F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B45B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5BD1" w:rsidRDefault="004A5BD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t>Милица Марковић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89299F" w:rsidRDefault="0089299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15,30-16,15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9B48A4" w:rsidRDefault="008929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Pr="009B48A4" w:rsidRDefault="008929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Енглески језик 1 (2+6), 50902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6E250E" w:rsidRDefault="006E250E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</w:t>
            </w:r>
            <w:r w:rsidR="006E250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5,30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E250E" w:rsidRDefault="006E250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Ђурђина Јовановић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6E250E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6E250E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15,30</w:t>
            </w:r>
            <w:r w:rsidR="003C64B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E6AC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9E6A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14-14,45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E250E" w:rsidRDefault="006E250E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Душица Алексић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14,45-17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Француски језик 1 (2+6), 50932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7B68D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14-14.45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F7C3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F7C3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14,45-17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F7C3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F7C34">
            <w:pPr>
              <w:widowControl w:val="0"/>
              <w:shd w:val="clear" w:color="auto" w:fill="FFFFFF"/>
              <w:tabs>
                <w:tab w:val="left" w:pos="1922"/>
              </w:tabs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Latn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6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01BD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15-18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E47C26">
        <w:trPr>
          <w:trHeight w:hRule="exact" w:val="55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три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11,45-13,15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RPr="000446B6" w:rsidTr="00442D63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10-11,30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E47C26">
        <w:trPr>
          <w:trHeight w:hRule="exact" w:val="55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Култура говора (2+1), 50842 </w:t>
            </w:r>
          </w:p>
          <w:p w:rsidR="00442D63" w:rsidRPr="00E47C2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243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 w:rsidR="000F183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10,30-12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F183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243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RPr="001A64BB" w:rsidTr="00FB54EC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062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Марија Недељк</w:t>
            </w:r>
            <w:r w:rsidRPr="000062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A64BB" w:rsidRDefault="00FB54EC" w:rsidP="00FB54E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 w:rsidRPr="001A64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9,30-10,15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54EC" w:rsidRPr="009B48A4" w:rsidRDefault="00FB54E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  <w:p w:rsidR="00121CC4" w:rsidRPr="009B48A4" w:rsidRDefault="00121CC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4EC" w:rsidRPr="009B48A4" w:rsidRDefault="00FB54E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  <w:p w:rsidR="00121CC4" w:rsidRPr="009B48A4" w:rsidRDefault="00121CC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RPr="001A64BB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64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Архетипи у шпанској књижевности (2+0) </w:t>
            </w:r>
            <w:r w:rsidRPr="001A64BB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, 54942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64BB" w:rsidRDefault="0071676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64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Pr="001A64BB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Pr="001A64BB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A64B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A64BB" w:rsidRDefault="00442D63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2231A" w:rsidRDefault="00022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12,30-14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1193E" w:rsidRDefault="00811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9E580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A02C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10-11,30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A02CC" w:rsidRDefault="009E580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A02C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11,45-13,15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E5806" w:rsidRDefault="009E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806">
              <w:rPr>
                <w:rFonts w:ascii="Times New Roman" w:hAnsi="Times New Roman" w:cs="Times New Roman"/>
                <w:sz w:val="18"/>
                <w:szCs w:val="18"/>
              </w:rPr>
              <w:t>14,30-16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031C3" w:rsidRDefault="00B031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16,15-17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726B0" w:rsidRDefault="004726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12,30-13,15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D57A6" w:rsidRDefault="00CD57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14,15-15,45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6D7F98" w:rsidRDefault="006D7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16-17,30 ФИН 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C865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12-13,30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961C6" w:rsidRDefault="00C865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13,45-15,15 </w:t>
            </w:r>
            <w:r w:rsidR="00C961C6">
              <w:rPr>
                <w:rFonts w:ascii="Times New Roman" w:hAnsi="Times New Roman" w:cs="Times New Roman"/>
                <w:sz w:val="18"/>
                <w:szCs w:val="18"/>
              </w:rPr>
              <w:t>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9299F" w:rsidRDefault="00892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15,30-16,15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21CC4" w:rsidRDefault="00121CC4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9,30-10,15 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F1837" w:rsidRDefault="000F1837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10,30-12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A02CC" w:rsidRDefault="004A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12,15-13,45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A02CC" w:rsidRDefault="004A02CC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A02C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14-17 Правни</w:t>
            </w:r>
          </w:p>
          <w:p w:rsidR="004A02CC" w:rsidRPr="004A02CC" w:rsidRDefault="004A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02C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15-18 Гимназија</w:t>
            </w:r>
          </w:p>
        </w:tc>
      </w:tr>
    </w:tbl>
    <w:p w:rsidR="00442D63" w:rsidRDefault="00442D63" w:rsidP="00442D63"/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1A64BB" w:rsidRPr="001A64BB" w:rsidRDefault="001A64BB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2.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6"/>
        <w:gridCol w:w="2544"/>
        <w:gridCol w:w="2696"/>
        <w:gridCol w:w="2123"/>
        <w:gridCol w:w="2126"/>
        <w:gridCol w:w="1280"/>
        <w:gridCol w:w="2265"/>
      </w:tblGrid>
      <w:tr w:rsidR="00442D63" w:rsidTr="00442D63">
        <w:trPr>
          <w:trHeight w:hRule="exact" w:val="5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 w:firstLine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Морфологија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шпанског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val="sr-Cyrl-CS" w:eastAsia="zh-CN"/>
              </w:rPr>
              <w:t>језика 2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eastAsia="zh-CN"/>
              </w:rPr>
              <w:t xml:space="preserve"> (2+1) 54914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BB3A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867404" w:rsidRDefault="00867404">
            <w:pPr>
              <w:widowControl w:val="0"/>
              <w:shd w:val="clear" w:color="auto" w:fill="FFFFFF"/>
              <w:suppressAutoHyphens/>
              <w:autoSpaceDE w:val="0"/>
              <w:spacing w:after="0" w:line="288" w:lineRule="exact"/>
              <w:ind w:right="115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  <w:r w:rsidR="00CD57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12,30-14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D57A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D57A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5BD1" w:rsidRDefault="004A5BD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t>Милица Марковић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8389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  <w:r w:rsidR="00CF651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16-16,45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F65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8389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шпанског језика 4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(1+5) 54904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B3A1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02146" w:rsidRDefault="0050214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725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11,30-12,15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7022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70226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A5BD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Радојевић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83890" w:rsidRDefault="00083890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CF3E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17-18,30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F3EC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8389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29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02146" w:rsidRDefault="0050214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725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12,30-13,15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702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7022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154B5" w:rsidRDefault="00C154B5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12,30-14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154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154B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7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E47C26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62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Шпанска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књижевност ренесансе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 xml:space="preserve"> (2+1) 54924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43496" w:rsidRDefault="003304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434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11,45-13</w:t>
            </w:r>
            <w:r w:rsidR="00C434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,15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5F235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434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Верка Карић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DA0782" w:rsidRDefault="00DA078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10-10,45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A078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A078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7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Компетенције и вештине у учењу страних језика (2+0), 53904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F568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10-11,30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A2C0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A2C0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педагогија(2+0) 50814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</w:t>
            </w:r>
            <w:r w:rsidR="00DA0782"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</w:t>
            </w: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Тамара Стојановић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8E2C98" w:rsidRDefault="008E2C9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15-16,30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E2C9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E2C9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E47C26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6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C64B1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16,45-17,30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D18E3" w:rsidRDefault="004D18E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Ђурђина Јовановић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C64B1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17,30-19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Софија Мијовић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16.45-19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442D6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7B68D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Проф. </w:t>
            </w:r>
            <w:r w:rsidR="00DA07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="00442D63"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3C64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3C64B1" w:rsidP="00E47C2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Нема пријављених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студената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442D6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1219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Проф. </w:t>
            </w:r>
            <w:r w:rsidR="00DA0782"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Д</w:t>
            </w: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р Марина Кебара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1219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1219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Проф. </w:t>
            </w:r>
            <w:r w:rsidR="00DA0782"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Д</w:t>
            </w: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р Марина Кебара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1219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16,45-19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1219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три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5BD1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374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Библија, књижевност, култура (2+1) 50834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B15AB" w:rsidRDefault="00CB15AB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74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Проф. </w:t>
            </w:r>
            <w:r w:rsidR="00DA07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Часлав Николић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1219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CB15A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</w:t>
            </w:r>
            <w:r w:rsidR="00DA07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Часлав Николић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7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историјску граматику шпанског језика</w:t>
            </w:r>
            <w:r w:rsidRPr="003B4B43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 (2+1) 54944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spacing w:after="0"/>
            </w:pPr>
            <w:r w:rsidRPr="00F014A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891B1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13-14,30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91B1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91B1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5BD1" w:rsidRDefault="004A5BD1">
            <w:pPr>
              <w:spacing w:after="0"/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t>Милица Марковић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CF6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15-15,45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F6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F651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42D6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88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3B4B43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Књижевно-антрополошко проучавање прехиспанских цивилизација (2+0)  54954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1676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40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321C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082"/>
        <w:gridCol w:w="1294"/>
        <w:gridCol w:w="1560"/>
        <w:gridCol w:w="1668"/>
        <w:gridCol w:w="1858"/>
        <w:gridCol w:w="1858"/>
      </w:tblGrid>
      <w:tr w:rsidR="00DA0782" w:rsidTr="009D0557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 w:rsidP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370226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11,30-13,15 Економски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B31985" w:rsidRDefault="00DA0782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914230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230">
              <w:rPr>
                <w:rFonts w:ascii="Times New Roman" w:hAnsi="Times New Roman" w:cs="Times New Roman"/>
                <w:sz w:val="18"/>
                <w:szCs w:val="18"/>
              </w:rPr>
              <w:t>15-16,30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B31985" w:rsidRDefault="00DA0782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DA0782" w:rsidTr="009D0557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DA0782" w:rsidRDefault="00DA0782" w:rsidP="009D0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10-10,45 </w:t>
            </w:r>
            <w:r w:rsidR="009D055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0540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13-14,30 ФИН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E0540F" w:rsidRDefault="00DA0782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15-15,45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773B74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16-16,45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773B74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17-18,30 ФИН</w:t>
            </w:r>
          </w:p>
        </w:tc>
      </w:tr>
      <w:tr w:rsidR="00DA0782" w:rsidTr="009D0557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 w:rsidP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074BC8" w:rsidRDefault="00074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12,30-14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782" w:rsidTr="009D0557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 w:rsidP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C154B5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12,30-14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473FA2" w:rsidRDefault="00DA0782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73FA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16-19 Правни</w:t>
            </w:r>
          </w:p>
        </w:tc>
      </w:tr>
      <w:tr w:rsidR="00DA0782" w:rsidTr="009D0557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 w:rsidP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FF568F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68F">
              <w:rPr>
                <w:rFonts w:ascii="Times New Roman" w:hAnsi="Times New Roman" w:cs="Times New Roman"/>
                <w:sz w:val="18"/>
                <w:szCs w:val="18"/>
              </w:rPr>
              <w:t>10-11,30 ФИН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Pr="00C43496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496">
              <w:rPr>
                <w:rFonts w:ascii="Times New Roman" w:hAnsi="Times New Roman" w:cs="Times New Roman"/>
                <w:sz w:val="18"/>
                <w:szCs w:val="18"/>
              </w:rPr>
              <w:t>11,45-13,15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82" w:rsidRDefault="00DA0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074BC8" w:rsidRDefault="00074BC8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3.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9"/>
        <w:gridCol w:w="2401"/>
        <w:gridCol w:w="2822"/>
        <w:gridCol w:w="13"/>
        <w:gridCol w:w="2126"/>
        <w:gridCol w:w="21"/>
        <w:gridCol w:w="2106"/>
        <w:gridCol w:w="1417"/>
        <w:gridCol w:w="2126"/>
      </w:tblGrid>
      <w:tr w:rsidR="00442D63" w:rsidTr="00442D63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206C6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сложене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реченице у шпанском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језику (2+1), 54916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center" w:pos="10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AE507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  <w:r w:rsidR="009175A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11,15-12,45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9175A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AE507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4A5BD1" w:rsidRDefault="004A5BD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t>Милица Марковић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1D69C5" w:rsidRDefault="001D69C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Четвртак 17,30-18,15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1D69C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1D69C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  шпанског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 језика 6 (2+4), 54906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5E3B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Понедељак </w:t>
            </w:r>
            <w:r w:rsidR="0038286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9</w:t>
            </w:r>
            <w:r w:rsidR="000C516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,45</w:t>
            </w:r>
            <w:r w:rsidR="0038286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-11</w:t>
            </w:r>
            <w:r w:rsidR="000C516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Pr="009B48A4" w:rsidRDefault="000C516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C516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A5BD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Радојевић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B959E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15,45-17,15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B959E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B959E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C154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14-15,30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C154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C154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C34A66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B56F37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</w:t>
            </w:r>
            <w:r w:rsidR="00484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</w:t>
            </w:r>
            <w:r w:rsidR="00442D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68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 xml:space="preserve">Шпанска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барока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Latn-CS"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позориште (2+1), 54926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42D63" w:rsidRPr="00351418" w:rsidRDefault="003514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35141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Јелица Вељовић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A60FD" w:rsidRDefault="009A60F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A60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11,45-13,15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042B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A60F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9B48A4" w:rsidRPr="009B48A4" w:rsidTr="00C2341C">
        <w:trPr>
          <w:gridAfter w:val="7"/>
          <w:wAfter w:w="10631" w:type="dxa"/>
          <w:trHeight w:val="509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</w:tr>
      <w:tr w:rsidR="00442D63" w:rsidTr="00C34A66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Верка Карић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56F37" w:rsidRDefault="00B56F3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56F3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15-15,45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566CA7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56F3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442D63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7B68D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BA3F1E" w:rsidRDefault="0071219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71219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Јелена Даниловић Јеремић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C1215C" w:rsidRDefault="00C1215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17,</w:t>
            </w:r>
            <w:r w:rsidR="005974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  <w:r w:rsidR="007121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-18,</w:t>
            </w:r>
            <w:r w:rsidR="005974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9B48A4" w:rsidRDefault="0071219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Pr="009B48A4" w:rsidRDefault="0071219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Јелена Даниловић Јеремић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C1215C" w:rsidRDefault="00C1215C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714" w:right="-31" w:hanging="7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18,</w:t>
            </w:r>
            <w:r w:rsidR="005974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  <w:r w:rsidR="007121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9B48A4" w:rsidRDefault="0071219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Pr="009B48A4" w:rsidRDefault="0071219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Сања Маркељић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C1215C" w:rsidRDefault="0071219D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714" w:right="-31" w:hanging="7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16-17,</w:t>
            </w:r>
            <w:r w:rsidR="005974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9B48A4" w:rsidRDefault="0071219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Pr="009B48A4" w:rsidRDefault="0071219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98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1219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Јелена Гојић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2341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3 (2+6), 50946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9386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Петровић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1219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13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71219D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C2341C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65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C16A3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321C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47C26"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3198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12,30-14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3198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3198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C2341C"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0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31985" w:rsidRDefault="00B31985" w:rsidP="00B31985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</w:p>
          <w:p w:rsidR="00B31985" w:rsidRPr="007B2F11" w:rsidRDefault="00B31985" w:rsidP="00B31985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1.група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11,30-12,15</w:t>
            </w:r>
          </w:p>
          <w:p w:rsidR="00442D63" w:rsidRDefault="00B31985" w:rsidP="00B3198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14,15-15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3198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3198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C2341C"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016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C2341C"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E47C26"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Контрастивна лингвистика шпанског и српског језика (2+0), 54936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E5074" w:rsidRDefault="00AE507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9538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9,30-11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95380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E507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C2341C"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Савремена шпанска култура у дигиталним оквирима (2+0), 54946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014A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621F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10-11,30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621F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621F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</w:tbl>
    <w:p w:rsidR="00484D3F" w:rsidRDefault="00484D3F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41BD9" w:rsidRDefault="000C5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9,45</w:t>
            </w:r>
            <w:r w:rsidR="00E41BD9">
              <w:rPr>
                <w:rFonts w:ascii="Times New Roman" w:hAnsi="Times New Roman" w:cs="Times New Roman"/>
                <w:sz w:val="18"/>
                <w:szCs w:val="18"/>
              </w:rPr>
              <w:t xml:space="preserve">-11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66113" w:rsidRDefault="0086611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6611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11,30-12,15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66113" w:rsidRDefault="0086611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6611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12,30-14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66113" w:rsidRDefault="0086611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6611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14,15-15 Правни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0540F" w:rsidRDefault="009175A6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E0540F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9,30-11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175A6" w:rsidRDefault="009175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11,15-12,45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56F37" w:rsidRDefault="00B5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15-15,45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73FA2" w:rsidRDefault="00473FA2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73FA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16-19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C75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154B5" w:rsidRDefault="00C75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15,45-17,15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7544F" w:rsidRDefault="001D6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17,30-18,15 ФИН</w:t>
            </w:r>
          </w:p>
        </w:tc>
      </w:tr>
      <w:tr w:rsidR="00442D63" w:rsidTr="00442D63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621F3" w:rsidRDefault="001621F3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1621F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10-11,30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54751A" w:rsidRDefault="005475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51A">
              <w:rPr>
                <w:rFonts w:ascii="Times New Roman" w:hAnsi="Times New Roman" w:cs="Times New Roman"/>
                <w:sz w:val="18"/>
                <w:szCs w:val="18"/>
              </w:rPr>
              <w:t>11,45-13,15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23045E" w:rsidRDefault="0023045E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23045E" w:rsidRDefault="0023045E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4. година, летњи семестар (акредитација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00"/>
        <w:gridCol w:w="2477"/>
        <w:gridCol w:w="2746"/>
        <w:gridCol w:w="9"/>
        <w:gridCol w:w="2151"/>
        <w:gridCol w:w="9"/>
        <w:gridCol w:w="2050"/>
        <w:gridCol w:w="1263"/>
        <w:gridCol w:w="12"/>
        <w:gridCol w:w="2000"/>
        <w:gridCol w:w="9"/>
      </w:tblGrid>
      <w:tr w:rsidR="00442D63" w:rsidTr="00442D63">
        <w:trPr>
          <w:gridAfter w:val="1"/>
          <w:wAfter w:w="9" w:type="dxa"/>
          <w:trHeight w:hRule="exact" w:val="57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206C6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E47C26">
        <w:trPr>
          <w:gridAfter w:val="1"/>
          <w:wAfter w:w="9" w:type="dxa"/>
          <w:trHeight w:hRule="exact" w:val="576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206C62" w:rsidRDefault="00206C6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206C62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59" w:firstLine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Комуникативне вештине шпанског језика</w:t>
            </w:r>
            <w:r w:rsidR="00206C6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2 (1+5)</w:t>
            </w:r>
            <w:r w:rsidR="0074657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, </w:t>
            </w:r>
            <w:r w:rsidR="0034404A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54908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B614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Понедељак 15,45-16,30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B614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B614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8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BB3A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1059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14,15-15,45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31B4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1059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A5BD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Милица Радојевић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47C2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47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D2C12" w:rsidRDefault="00CD2C1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14,30-16,45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D2C1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D2C1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9" w:type="dxa"/>
          <w:trHeight w:hRule="exact" w:val="566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4657B" w:rsidP="0074657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4657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96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7465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Шпанска  </w:t>
            </w:r>
            <w:r w:rsidRPr="0074657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књижевност 20. </w:t>
            </w:r>
            <w:r w:rsidR="0074657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в</w:t>
            </w:r>
            <w:r w:rsidRPr="0074657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ека</w:t>
            </w:r>
            <w:r w:rsidR="0074657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(2+2), </w:t>
            </w:r>
            <w:r w:rsidR="0034404A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54928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014A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956B6" w:rsidRDefault="004956B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8,30-10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956B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956B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B3A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 Светлана Стевановић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067C3" w:rsidRDefault="00C067C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10,15-11,45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5173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067C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4657B" w:rsidP="0074657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4657B" w:rsidRDefault="007465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 w:rsidRPr="0074657B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Савремена дидактика шпанског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(2+1), </w:t>
            </w:r>
            <w:r w:rsidR="0034404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54938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 w:rsidP="00BA3F1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Др </w:t>
            </w:r>
            <w:r w:rsidR="00BA3F1E"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Маја Андријевић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241B1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11,45-13,15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241B1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241B19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A5BD1" w:rsidRDefault="004A5BD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t>Милица Марковић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25C3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125C38" w:rsidRPr="00125C3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25C38" w:rsidRDefault="00627CA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17-</w:t>
            </w:r>
            <w:r w:rsidRPr="005365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</w:t>
            </w:r>
            <w:r w:rsidR="00125C38" w:rsidRPr="005365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7,45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27CAA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27C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9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4657B" w:rsidP="0074657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4657B" w:rsidRDefault="007465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27"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Хиспаноамеричка књижевност: од модернизма до бума (2+2), </w:t>
            </w:r>
            <w:r w:rsidR="0034404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54918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B3A15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B3A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Светлана Стевановић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067C3" w:rsidRDefault="00C067C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067C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8,30-10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5173B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067C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E47C26">
        <w:trPr>
          <w:gridAfter w:val="1"/>
          <w:wAfter w:w="9" w:type="dxa"/>
          <w:cantSplit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A3F1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Верка Карић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C738A" w:rsidRDefault="000C738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73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A222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18,30-20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2221C">
            <w:pPr>
              <w:widowControl w:val="0"/>
              <w:shd w:val="clear" w:color="auto" w:fill="FFFFFF"/>
              <w:suppressAutoHyphens/>
              <w:autoSpaceDE w:val="0"/>
              <w:spacing w:after="0" w:line="830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2221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74657B" w:rsidTr="00E47C26">
        <w:trPr>
          <w:gridAfter w:val="1"/>
          <w:wAfter w:w="9" w:type="dxa"/>
          <w:cantSplit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4657B" w:rsidRPr="00206C62" w:rsidRDefault="0074657B" w:rsidP="0074657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74657B" w:rsidRDefault="00746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4657B" w:rsidRDefault="00746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3 (0+0), 50808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836E2" w:rsidRDefault="00F836E2" w:rsidP="00F836E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014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Мирјана Секулић</w:t>
            </w:r>
          </w:p>
          <w:p w:rsidR="0074657B" w:rsidRDefault="0074657B" w:rsidP="00F836E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657B" w:rsidRDefault="0074657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657B" w:rsidRDefault="004321C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657B" w:rsidRDefault="0074657B">
            <w:pPr>
              <w:widowControl w:val="0"/>
              <w:shd w:val="clear" w:color="auto" w:fill="FFFFFF"/>
              <w:suppressAutoHyphens/>
              <w:autoSpaceDE w:val="0"/>
              <w:spacing w:after="0" w:line="830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57B" w:rsidRDefault="0074657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C3095" w:rsidRDefault="001C3095" w:rsidP="001C3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1C3095" w:rsidRDefault="001C3095" w:rsidP="001C30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рални, </w:t>
            </w:r>
          </w:p>
          <w:p w:rsidR="001C3095" w:rsidRDefault="001C3095" w:rsidP="001C3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два од четири</w:t>
            </w:r>
          </w:p>
          <w:p w:rsidR="001C3095" w:rsidRDefault="001C3095" w:rsidP="001C3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259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E51E58" w:rsidRDefault="001C309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59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lastRenderedPageBreak/>
              <w:t xml:space="preserve">Лектура и коректура текста (2+1), </w:t>
            </w:r>
            <w:r w:rsidR="0034404A"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  <w:t>50844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1C3095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Pr="00E51E58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1C30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E51E58" w:rsidRDefault="001C30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  <w:t>Дискурс, рекламирања, оглашавања и пословања (2+0),</w:t>
            </w:r>
            <w:r w:rsidR="0034404A"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  <w:t xml:space="preserve"> 50866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1676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6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52ED7" w:rsidRDefault="001C3095">
            <w:pPr>
              <w:widowControl w:val="0"/>
              <w:shd w:val="clear" w:color="auto" w:fill="FFFFFF"/>
              <w:tabs>
                <w:tab w:val="left" w:pos="2387"/>
              </w:tabs>
              <w:suppressAutoHyphens/>
              <w:autoSpaceDE w:val="0"/>
              <w:spacing w:after="0" w:line="278" w:lineRule="exact"/>
              <w:ind w:right="-59" w:hanging="5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Фантастика у хиспаноамеричкој књижевности (2+0), </w:t>
            </w:r>
            <w:r w:rsidR="0034404A"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54957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51418" w:rsidRDefault="00351418">
            <w:pPr>
              <w:spacing w:after="0"/>
            </w:pPr>
            <w:r w:rsidRPr="0035141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Јелица Вељовић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C16A3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7603D" w:rsidRDefault="00F53C8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7603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 w:rsidR="0007603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10-11,30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7603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115</w:t>
            </w: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7603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C34A66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3B4B43" w:rsidRDefault="001C3095" w:rsidP="001C309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59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Лингвистички и културни плуралитет Хиспанске Америке (2+0), </w:t>
            </w:r>
            <w:r w:rsidR="0034404A" w:rsidRPr="00E51E5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54958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A3F1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A3F1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C30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43B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13,30-15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43B9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43B9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5F4C5C" w:rsidRDefault="005F4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14,15-15,45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B6145" w:rsidRDefault="007B6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15,45-16,30</w:t>
            </w:r>
            <w:r w:rsidR="00743B9F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D2C12" w:rsidRDefault="00CD2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14,30-16,45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C738A" w:rsidRDefault="000C73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2221C" w:rsidRDefault="00A22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18,30-20 ФИН</w:t>
            </w: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55CC3" w:rsidRDefault="00E55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55CC3" w:rsidRDefault="00E55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10,15-11,45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E47C26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4956B6" w:rsidRDefault="00495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56B6">
              <w:rPr>
                <w:rFonts w:ascii="Times New Roman" w:hAnsi="Times New Roman" w:cs="Times New Roman"/>
                <w:sz w:val="18"/>
                <w:szCs w:val="18"/>
              </w:rPr>
              <w:t>8,30-10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43B9F" w:rsidRDefault="00EF05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03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10-11,30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63631" w:rsidRDefault="00EF05DF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11,45-13,15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EF05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63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13,30-15 ФИН</w:t>
            </w: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B52ED7" w:rsidRDefault="00B52ED7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E47C26" w:rsidRDefault="00E47C26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6760" w:rsidRDefault="0071676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6760" w:rsidRDefault="0071676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1C3095" w:rsidRDefault="001C3095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 55, Немачки језик и књижевност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1. година, летњи семестар 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90"/>
        <w:gridCol w:w="2448"/>
        <w:gridCol w:w="2736"/>
        <w:gridCol w:w="2150"/>
        <w:gridCol w:w="10"/>
        <w:gridCol w:w="2098"/>
        <w:gridCol w:w="1281"/>
        <w:gridCol w:w="1993"/>
        <w:gridCol w:w="9"/>
      </w:tblGrid>
      <w:tr w:rsidR="00442D63" w:rsidTr="00442D63">
        <w:trPr>
          <w:trHeight w:hRule="exact" w:val="58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0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00622C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36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Савремени немачки језик 2 (1+4), 55902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40B8D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</w:t>
            </w:r>
            <w:r w:rsidR="00A5347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15-15,45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40B8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40B8D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Милена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326D5" w:rsidRDefault="007326D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9-10,30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326D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326D5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7215A8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215A8" w:rsidRDefault="0072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215A8" w:rsidRDefault="0072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215A8" w:rsidRPr="007215A8" w:rsidRDefault="007215A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215A8" w:rsidRDefault="007215A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ОКНЈ2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15A8" w:rsidRPr="00E325E9" w:rsidRDefault="0053611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Понедељак </w:t>
            </w:r>
            <w:r w:rsidR="00E325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10,15-11,45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15A8" w:rsidRPr="009B48A4" w:rsidRDefault="00E325E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15A8" w:rsidRPr="009B48A4" w:rsidRDefault="00E325E9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4042E" w:rsidRDefault="00F404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04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325E9" w:rsidRDefault="0053611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Понедељак </w:t>
            </w:r>
            <w:r w:rsidR="00E325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12-13,30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325E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325E9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00622C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Морфологија немачког језика (2+2), 55922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E25529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Даница Недељковић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F6C60" w:rsidRDefault="00EF6C6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0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F6C6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13,30</w:t>
            </w:r>
            <w:r w:rsidR="004A78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A78F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A78F9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D869E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10-11,30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869EA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869EA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Увод у транслатологију 1 (2+1), 55912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22FA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15,15-16,45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444A1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22FAD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22FA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  <w:r w:rsidR="00DC584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16,45-17,30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444A1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22FAD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rPr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88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Немачка књижевност  од почетка до барока (2+2), 55932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8699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21FCD" w:rsidRDefault="00C21FC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8,30-10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E647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E647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D86BFB" w:rsidRDefault="00D86BFB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8,30-10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86BF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86BF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t xml:space="preserve">Проф. </w:t>
            </w: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71B42" w:rsidRDefault="00C71B42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71B4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12,15-13,45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71B4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71B4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00622C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0622C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00622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Марија Павловић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51E58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+1+1+1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C40141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70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</w:p>
          <w:p w:rsidR="00C40141" w:rsidRDefault="004A7FFA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70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C401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.група 14</w:t>
            </w:r>
            <w:r w:rsidR="009618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,15-15</w:t>
            </w:r>
          </w:p>
          <w:p w:rsidR="00C40141" w:rsidRPr="00C40141" w:rsidRDefault="004A7FFA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70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C401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.група</w:t>
            </w:r>
            <w:r w:rsidR="003C231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12,30-13,15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9618CD" w:rsidRPr="009B48A4" w:rsidRDefault="009618C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  <w:p w:rsidR="003C2312" w:rsidRPr="009B48A4" w:rsidRDefault="003C231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18CD" w:rsidRPr="009B48A4" w:rsidRDefault="009618C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442D63" w:rsidRPr="009B48A4" w:rsidRDefault="00C4014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бирати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један од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hanging="19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909B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9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1219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10-11,30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1219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1219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двосеместрални,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 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lastRenderedPageBreak/>
              <w:t xml:space="preserve">Енглески  језик 1 (2+6),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lastRenderedPageBreak/>
              <w:t>50902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lastRenderedPageBreak/>
              <w:t>Др Ивана Палибрк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2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712B2" w:rsidRDefault="004712B2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2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В1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B5B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Петак 14-1</w:t>
            </w:r>
            <w:r w:rsidR="004712B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5,30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B5B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21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4712B2" w:rsidRDefault="004712B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Ђурђина Јовановић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712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15,30</w:t>
            </w:r>
            <w:r w:rsidR="004B5B1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>Француски језик 1 (2+6), 50932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17A8A" w:rsidRDefault="007B68D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др</w:t>
            </w:r>
            <w:r w:rsidR="00442D63" w:rsidRPr="00917A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Вера Јовановић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tabs>
                <w:tab w:val="left" w:pos="1913"/>
              </w:tabs>
              <w:suppressAutoHyphens/>
              <w:autoSpaceDE w:val="0"/>
              <w:spacing w:after="0" w:line="274" w:lineRule="exact"/>
              <w:ind w:right="-26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26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B5B1B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B5B1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01BD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15-18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00622C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zh-CN"/>
              </w:rPr>
              <w:t xml:space="preserve">Библија, књижевност, култура (2+1), 50834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F2B8C" w:rsidRDefault="00BF2B8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15-16,30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C081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C0815" w:rsidP="00BF2B8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</w:pPr>
            <w:r w:rsidRPr="001016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F2B8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16,45-17,30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C081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C0815" w:rsidP="00BF2B8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Pr="0000622C" w:rsidRDefault="00442D63" w:rsidP="00006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zh-CN"/>
              </w:rPr>
              <w:t xml:space="preserve">Култура говора (2+1), 50842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867ACB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867AC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C71B4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 w:rsidR="000F183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10,30-12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F183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71B4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00622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Марија Недељк</w:t>
            </w:r>
            <w:r w:rsidRPr="000062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54EC" w:rsidRPr="005B0D15" w:rsidRDefault="00FB54EC" w:rsidP="00FB54E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 w:rsidR="00EA32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,30-10,15</w:t>
            </w:r>
          </w:p>
          <w:p w:rsidR="00442D63" w:rsidRDefault="00442D63" w:rsidP="00FB54E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B54EC" w:rsidRPr="009B48A4" w:rsidRDefault="00FB54E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  <w:p w:rsidR="00622F2E" w:rsidRPr="009B48A4" w:rsidRDefault="00622F2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4EC" w:rsidRPr="009B48A4" w:rsidRDefault="00FB54E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  <w:p w:rsidR="00622F2E" w:rsidRPr="009B48A4" w:rsidRDefault="00622F2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42D63">
        <w:trPr>
          <w:gridAfter w:val="8"/>
          <w:wAfter w:w="12725" w:type="dxa"/>
          <w:trHeight w:val="100"/>
        </w:trPr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ind w:right="-128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ind w:right="-1281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rPr>
          <w:trHeight w:val="28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74BC8" w:rsidRDefault="00074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325E9" w:rsidRDefault="00E32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10,15-11,45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325E9" w:rsidRDefault="00E32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12-13,30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71B42" w:rsidRDefault="00C71B42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71B4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10-11,30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909B3" w:rsidRDefault="000909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9B3">
              <w:rPr>
                <w:rFonts w:ascii="Times New Roman" w:hAnsi="Times New Roman" w:cs="Times New Roman"/>
                <w:sz w:val="18"/>
                <w:szCs w:val="18"/>
              </w:rPr>
              <w:t>13,30-15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707D2" w:rsidRDefault="00A707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15,15-17,30 ФИН</w:t>
            </w: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326D5" w:rsidRDefault="00732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40141" w:rsidRDefault="003C2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12,30-13,15/</w:t>
            </w:r>
            <w:r w:rsidR="00C4014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618CD">
              <w:rPr>
                <w:rFonts w:ascii="Times New Roman" w:hAnsi="Times New Roman" w:cs="Times New Roman"/>
                <w:sz w:val="18"/>
                <w:szCs w:val="18"/>
              </w:rPr>
              <w:t xml:space="preserve">,15-15 </w:t>
            </w:r>
            <w:r w:rsidR="00C40141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5347F" w:rsidRDefault="00A534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15-15,45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869EA" w:rsidRDefault="00D86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869EA" w:rsidRDefault="00D869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C0815" w:rsidRDefault="008C0815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C0815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15-17,30 Гимназија</w:t>
            </w: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21CC4" w:rsidRDefault="00121CC4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9,30-10,15 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F1837" w:rsidRDefault="000F1837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10,30-12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71B42" w:rsidRDefault="00254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C71B42">
              <w:rPr>
                <w:rFonts w:ascii="Times New Roman" w:hAnsi="Times New Roman" w:cs="Times New Roman"/>
                <w:sz w:val="18"/>
                <w:szCs w:val="18"/>
              </w:rPr>
              <w:t>15-13,45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71B42" w:rsidRDefault="00C71B42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71B4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14-17 Правни</w:t>
            </w:r>
          </w:p>
          <w:p w:rsidR="00C71B42" w:rsidRPr="00C71B42" w:rsidRDefault="00C71B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B4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15-18 Гимназија</w:t>
            </w: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2.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2"/>
        <w:gridCol w:w="6"/>
        <w:gridCol w:w="2541"/>
        <w:gridCol w:w="7"/>
        <w:gridCol w:w="2687"/>
        <w:gridCol w:w="2129"/>
        <w:gridCol w:w="2128"/>
        <w:gridCol w:w="1280"/>
        <w:gridCol w:w="21"/>
        <w:gridCol w:w="2244"/>
      </w:tblGrid>
      <w:tr w:rsidR="00442D63" w:rsidTr="00442D63">
        <w:trPr>
          <w:trHeight w:hRule="exact" w:val="576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01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00622C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Савремени немачки језик 4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(1+4), 55904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F05B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6393E" w:rsidRDefault="00A6393E">
            <w:pPr>
              <w:widowControl w:val="0"/>
              <w:shd w:val="clear" w:color="auto" w:fill="FFFFFF"/>
              <w:tabs>
                <w:tab w:val="left" w:pos="1970"/>
              </w:tabs>
              <w:suppressAutoHyphens/>
              <w:autoSpaceDE w:val="0"/>
              <w:spacing w:after="0" w:line="293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15-15,45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6393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6393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00622C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4042E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404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896F17" w:rsidRDefault="00896F1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8,30-10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96F1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96F1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267DB7" w:rsidTr="0000622C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67DB7" w:rsidRDefault="0026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67DB7" w:rsidRDefault="0026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67DB7" w:rsidRPr="00F4042E" w:rsidRDefault="00267DB7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67DB7" w:rsidRDefault="00267DB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ОКНЈ2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7DB7" w:rsidRPr="00267DB7" w:rsidRDefault="00896F1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10,15</w:t>
            </w:r>
            <w:r w:rsidR="00267D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67DB7" w:rsidRPr="009B48A4" w:rsidRDefault="00AF166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64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7DB7" w:rsidRPr="009B48A4" w:rsidRDefault="00896F1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240B3" w:rsidRDefault="00A240B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  <w:r w:rsidR="00DA27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15-16,30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A27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240B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00622C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 немачког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(2+2), 55934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E25529" w:rsidP="0079352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="00442D63"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Даница Недељковић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51C45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12-13,30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51C4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51C45">
            <w:pPr>
              <w:widowControl w:val="0"/>
              <w:shd w:val="clear" w:color="auto" w:fill="FFFFFF"/>
              <w:tabs>
                <w:tab w:val="left" w:pos="1878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37412" w:rsidRDefault="00C3741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10,15-11,45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3741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3741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rPr>
          <w:trHeight w:hRule="exact" w:val="557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2349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Вајмарска класика и романтика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 xml:space="preserve"> (2+1), 55944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8699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C927A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1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10,15-11,45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927AA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927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rPr>
          <w:trHeight w:hRule="exact" w:val="566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D2231" w:rsidRDefault="0009654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9,15</w:t>
            </w:r>
            <w:r w:rsidR="005D22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04E2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5D223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9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(2+2), 55924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87A73" w:rsidRDefault="00987A7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87A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12-13,30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03E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116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87A7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00622C">
        <w:trPr>
          <w:trHeight w:hRule="exact" w:val="667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F05B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240B3" w:rsidRDefault="00A240B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  <w:r w:rsidR="00DA27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16,45-18,15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A27AA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23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A27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00622C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(2+0), 50814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14230" w:rsidRDefault="0091423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15-16,30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91423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1423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00622C"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Енглески језик 2 (2+6) 50904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4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566E7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A566E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16,45-17,30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C26A4" w:rsidRDefault="003D6F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Ђурђина Јовановић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17,30-19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9E5E5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CF5F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Нема пријављених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студената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442D63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16-17,30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Четвртак 17,30-19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B5B1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B5B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Нема пријављених студената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Четвртак 16,45-19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rPr>
          <w:trHeight w:val="840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</w:t>
            </w:r>
            <w:r w:rsidRPr="003B4B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(0+0), 50804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DA27A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96F17" w:rsidRDefault="00896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96F17" w:rsidRDefault="00896F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10,15-11,45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14230" w:rsidRDefault="00914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15-16,30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DA27A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37412" w:rsidRDefault="00C37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412">
              <w:rPr>
                <w:rFonts w:ascii="Times New Roman" w:hAnsi="Times New Roman" w:cs="Times New Roman"/>
                <w:sz w:val="18"/>
                <w:szCs w:val="18"/>
              </w:rPr>
              <w:t>10,15-11,45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84FAE" w:rsidRDefault="00D84F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12-13,30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DA27A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A27AA" w:rsidRDefault="00DA2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82ECE">
              <w:rPr>
                <w:rFonts w:ascii="Times New Roman" w:hAnsi="Times New Roman" w:cs="Times New Roman"/>
                <w:sz w:val="18"/>
                <w:szCs w:val="18"/>
              </w:rPr>
              <w:t>-16,30</w:t>
            </w:r>
            <w:r w:rsidR="004501D6">
              <w:rPr>
                <w:rFonts w:ascii="Times New Roman" w:hAnsi="Times New Roman" w:cs="Times New Roman"/>
                <w:sz w:val="18"/>
                <w:szCs w:val="18"/>
              </w:rPr>
              <w:t xml:space="preserve"> Гимназија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A27AA" w:rsidRDefault="00F82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16,45</w:t>
            </w:r>
            <w:r w:rsidR="004501D6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,15</w:t>
            </w:r>
            <w:r w:rsidR="004501D6">
              <w:rPr>
                <w:rFonts w:ascii="Times New Roman" w:hAnsi="Times New Roman" w:cs="Times New Roman"/>
                <w:sz w:val="18"/>
                <w:szCs w:val="18"/>
              </w:rPr>
              <w:t xml:space="preserve"> Гимназија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DA27A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F100F" w:rsidRDefault="001F1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15-15,45 </w:t>
            </w:r>
            <w:r w:rsidR="00A6393E">
              <w:rPr>
                <w:rFonts w:ascii="Times New Roman" w:hAnsi="Times New Roman" w:cs="Times New Roman"/>
                <w:sz w:val="18"/>
                <w:szCs w:val="18"/>
              </w:rPr>
              <w:t>Гимназија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71B42" w:rsidRDefault="00C71B42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71B4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16-19  Правни</w:t>
            </w:r>
          </w:p>
        </w:tc>
      </w:tr>
      <w:tr w:rsidR="00442D63" w:rsidTr="00DA27A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5D2231" w:rsidRDefault="00F82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9,15</w:t>
            </w:r>
            <w:r w:rsidR="005D2231" w:rsidRPr="005D2231">
              <w:rPr>
                <w:rFonts w:ascii="Times New Roman" w:hAnsi="Times New Roman" w:cs="Times New Roman"/>
                <w:sz w:val="18"/>
                <w:szCs w:val="18"/>
              </w:rPr>
              <w:t>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927AA" w:rsidRDefault="00C927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7AA">
              <w:rPr>
                <w:rFonts w:ascii="Times New Roman" w:hAnsi="Times New Roman" w:cs="Times New Roman"/>
                <w:sz w:val="18"/>
                <w:szCs w:val="18"/>
              </w:rPr>
              <w:t>10,15-11,45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87A73" w:rsidRDefault="00987A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12-13,30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00622C" w:rsidRDefault="0000622C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3.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4"/>
        <w:gridCol w:w="9"/>
        <w:gridCol w:w="2540"/>
        <w:gridCol w:w="2832"/>
        <w:gridCol w:w="2129"/>
        <w:gridCol w:w="1844"/>
        <w:gridCol w:w="1421"/>
        <w:gridCol w:w="2266"/>
      </w:tblGrid>
      <w:tr w:rsidR="00442D63" w:rsidTr="00101629">
        <w:trPr>
          <w:trHeight w:hRule="exact" w:val="58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01" w:hanging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10162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left="10" w:right="101" w:hanging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Обавезни једносеместрални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Савремени  немачки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језик 6 (1+4), 55906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63695" w:rsidRDefault="00F636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val="sr-Cyrl-CS" w:eastAsia="zh-CN"/>
              </w:rPr>
            </w:pPr>
            <w:r w:rsidRPr="00F636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956E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Понедељак 10,15-11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9400C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400C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162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641"/>
              </w:tabs>
              <w:suppressAutoHyphens/>
              <w:autoSpaceDE w:val="0"/>
              <w:spacing w:after="0" w:line="552" w:lineRule="exact"/>
              <w:ind w:right="1766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DA21B3" w:rsidRDefault="00DA21B3">
            <w:pPr>
              <w:widowControl w:val="0"/>
              <w:shd w:val="clear" w:color="auto" w:fill="FFFFFF"/>
              <w:suppressAutoHyphens/>
              <w:autoSpaceDE w:val="0"/>
              <w:spacing w:after="0" w:line="28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B7797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12-13,30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7797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A21B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162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404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404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761394" w:rsidRDefault="0076139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 10,15-11,45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6139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6139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10162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0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>Превођење 3 (1+2), 55916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03ECC" w:rsidRDefault="00A03ECC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A03EC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 w:rsidR="008545B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 9,30-10,15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519C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03EC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162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404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404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Милена Матић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478DC" w:rsidRDefault="009478D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8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  <w:r w:rsidR="002F024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15,15-16,45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D01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478D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1629">
        <w:trPr>
          <w:trHeight w:hRule="exact" w:val="55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Језичке вештине и компетенције у настави немачког као страногјезика(2+1), 55926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66FA9" w:rsidRDefault="00C2046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</w:t>
            </w:r>
            <w:r w:rsidR="00966F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11,30-13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F156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66FA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1629">
        <w:trPr>
          <w:trHeight w:hRule="exact" w:val="58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2046B" w:rsidRDefault="00C2046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04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</w:t>
            </w:r>
            <w:r w:rsidR="00966F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13,15-14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F156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66FA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10162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40B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Лексикологија немачког језика (2+1), 55936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</w:t>
            </w: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Никола Вујчић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EA59F9" w:rsidRDefault="00EA59F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A59F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 w:rsidR="008A55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8,30-10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A55C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A59F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1629">
        <w:trPr>
          <w:trHeight w:hRule="exact" w:val="58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63695" w:rsidRDefault="00F636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F636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</w:t>
            </w:r>
            <w:r w:rsidRPr="00F636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Никола Вујчић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A59F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  <w:t>Среда</w:t>
            </w:r>
            <w:r w:rsidR="008E4D4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  <w:t>10</w:t>
            </w:r>
            <w:r w:rsidR="0029495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  <w:t>,15-1</w:t>
            </w:r>
            <w:r w:rsidR="008E4D4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29495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  <w:t>1</w:t>
            </w:r>
            <w:r w:rsidR="00EA2C32" w:rsidRPr="009B48A4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  <w:t>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A59F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101629">
        <w:trPr>
          <w:trHeight w:hRule="exact" w:val="58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Немачка књижевност прве половине 20. века (2+1), 55946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86996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3B4B4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8E4D4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  <w:t>Среда 8,30-10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E4D4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8295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1629">
        <w:trPr>
          <w:trHeight w:hRule="exact" w:val="58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AC12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  <w:t>Петак 14,15-15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8295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  <w:t>11</w:t>
            </w:r>
            <w:r w:rsidR="00AC1280" w:rsidRPr="009B48A4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val="sr-Cyrl-CS" w:eastAsia="zh-CN"/>
              </w:rPr>
              <w:t>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8295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01629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два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52ED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Фразеологија немачког језика (2+0), 55956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8545BE" w:rsidRDefault="008545B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10,15-11,45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B535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545B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101629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Синтаксичке теорије 20. века (2+0),  55966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016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бирати један од  два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CC512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r-Cyrl-CS" w:eastAsia="zh-CN"/>
              </w:rPr>
            </w:pPr>
            <w:r w:rsidRPr="00CC512F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lastRenderedPageBreak/>
              <w:t>Психологија образовања (2+1), 50816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0B645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12,30-14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0B64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0B645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101629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0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0B6453" w:rsidRDefault="000B6453" w:rsidP="000B645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</w:p>
          <w:p w:rsidR="000B6453" w:rsidRPr="00F80971" w:rsidRDefault="000B6453" w:rsidP="000B645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1.група </w:t>
            </w:r>
            <w:r w:rsidRPr="00F809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11,30-</w:t>
            </w:r>
            <w:r w:rsidRPr="00F809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12,15</w:t>
            </w:r>
            <w:r w:rsidR="005216D4" w:rsidRPr="00F8097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(термин 1 није доступан)</w:t>
            </w:r>
          </w:p>
          <w:p w:rsidR="00442D63" w:rsidRDefault="000B6453" w:rsidP="000B645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14,15-15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0B64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lastRenderedPageBreak/>
              <w:t>А204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0B645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101629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C512F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zh-CN"/>
              </w:rPr>
            </w:pPr>
            <w:r w:rsidRPr="00CC512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016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101629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442D63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A5BD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10162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2324C0" w:rsidRDefault="00232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400CD" w:rsidRDefault="00940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0CD">
              <w:rPr>
                <w:rFonts w:ascii="Times New Roman" w:hAnsi="Times New Roman" w:cs="Times New Roman"/>
                <w:sz w:val="18"/>
                <w:szCs w:val="18"/>
              </w:rPr>
              <w:t>10,15-11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B6453" w:rsidRDefault="000B6453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0B645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12,30-14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B6453" w:rsidRDefault="000B6453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0B6453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14,15-15 Правни</w:t>
            </w: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61394" w:rsidRDefault="00761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10,15-11,45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77973" w:rsidRDefault="00B77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12-13,30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A2C32" w:rsidRDefault="008E4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  <w:r w:rsidR="00EA2C32">
              <w:rPr>
                <w:rFonts w:ascii="Times New Roman" w:hAnsi="Times New Roman" w:cs="Times New Roman"/>
                <w:sz w:val="18"/>
                <w:szCs w:val="18"/>
              </w:rPr>
              <w:t>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E4D4E" w:rsidRDefault="008E4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10,15-11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82950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C4D8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F156C" w:rsidRDefault="00AF15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11,30-14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3C670D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9,30-10,15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03ECC" w:rsidRDefault="003C6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D0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10,15-11,45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C1280" w:rsidRDefault="00AC12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280">
              <w:rPr>
                <w:rFonts w:ascii="Times New Roman" w:hAnsi="Times New Roman" w:cs="Times New Roman"/>
                <w:sz w:val="18"/>
                <w:szCs w:val="18"/>
              </w:rPr>
              <w:t>14,15-15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D012D" w:rsidRDefault="00ED0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15,15-16,45 ФИН</w:t>
            </w: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 w:rsidRPr="003B4B4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тудијски програм 55, Немачки језик и књижевност </w:t>
      </w:r>
    </w:p>
    <w:p w:rsidR="00442D63" w:rsidRDefault="00442D63" w:rsidP="00442D63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8" w:lineRule="exact"/>
        <w:ind w:right="7949"/>
        <w:contextualSpacing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година, летњи </w:t>
      </w:r>
      <w:r w:rsidR="0045679E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семестар (акредитација 3 из 2021.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90"/>
        <w:gridCol w:w="10"/>
        <w:gridCol w:w="2477"/>
        <w:gridCol w:w="9"/>
        <w:gridCol w:w="2727"/>
        <w:gridCol w:w="10"/>
        <w:gridCol w:w="2150"/>
        <w:gridCol w:w="10"/>
        <w:gridCol w:w="1907"/>
        <w:gridCol w:w="1405"/>
        <w:gridCol w:w="10"/>
        <w:gridCol w:w="2002"/>
        <w:gridCol w:w="10"/>
      </w:tblGrid>
      <w:tr w:rsidR="00442D63" w:rsidTr="001141DA">
        <w:trPr>
          <w:gridAfter w:val="1"/>
          <w:wAfter w:w="10" w:type="dxa"/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Предавања/вежбе,фонд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Pr="008D3195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86996" w:rsidRDefault="00EE70A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16" w:firstLine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EE70AA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Савремени немачки језик 8 (1+4), </w:t>
            </w:r>
            <w:r w:rsidR="0008699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55908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63695" w:rsidRDefault="00F6369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F636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52A69" w:rsidRDefault="00552A6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Понедељак 12-12,45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552A6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552A6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4042E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404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65378" w:rsidRDefault="0056537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8,30-10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6139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6139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5B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F05B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7696D" w:rsidRDefault="00A769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13,45-15,15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7696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7696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86996" w:rsidRDefault="00EE70A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EE70A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Превођење 5 (2+2), </w:t>
            </w:r>
            <w:r w:rsidR="0008699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>55918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A243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12,15-13,45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A243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A243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F4042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9478D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 w:rsidR="002F024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13,</w:t>
            </w:r>
            <w:r w:rsidR="008F3DF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30-15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F3DF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478D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EE70AA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EE70AA" w:rsidRPr="008D3195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EE70AA" w:rsidRDefault="00EE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EE70AA" w:rsidRPr="00086996" w:rsidRDefault="00EE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eastAsia="zh-CN"/>
              </w:rPr>
            </w:pPr>
            <w:r w:rsidRPr="00EE70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Прагмасемантика немачког језика (2+1), </w:t>
            </w:r>
            <w:r w:rsidR="000869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55928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</w:t>
            </w: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Никола Вујчић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4224C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 w:rsidR="002324C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10,15-11,45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Pr="009B48A4" w:rsidRDefault="00C6615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70AA" w:rsidRPr="009B48A4" w:rsidRDefault="004224C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EE70AA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E70AA" w:rsidRPr="008D3195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E70AA" w:rsidRPr="00EE70AA" w:rsidRDefault="00EE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Проф. др </w:t>
            </w: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Никола Вујчић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4224C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</w:t>
            </w:r>
            <w:r w:rsidR="008E4D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11</w:t>
            </w:r>
            <w:r w:rsidR="00EA2C3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,15-1</w:t>
            </w:r>
            <w:r w:rsidR="008E4D4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Pr="009B48A4" w:rsidRDefault="00EA2C3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70AA" w:rsidRPr="009B48A4" w:rsidRDefault="004224C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Pr="008D3195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B4B43" w:rsidRDefault="00EE70A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 w:rsidRPr="00EE70A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Граматика и лексика у настави немачког језика као страног (2+1)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, </w:t>
            </w:r>
            <w:r w:rsidR="00086996" w:rsidRPr="003B4B43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55968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12FB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13-14,30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12FB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118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12FB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141DA">
        <w:trPr>
          <w:gridAfter w:val="1"/>
          <w:wAfter w:w="10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9352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12FB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14,30-15,15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12FB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12FB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B4B43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EE70AA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Послератна аустријска и швајцарска књижевност (2+2), </w:t>
            </w:r>
            <w:r w:rsidR="00086996" w:rsidRPr="003B4B43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55938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86996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3B4B4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</w:t>
            </w: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F444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10,15-11,45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F444C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F444C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F05BB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BF0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4101F" w:rsidRDefault="00B4101F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4101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Петак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15,15-16,45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6635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4101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E70AA" w:rsidRPr="008D3195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EE70AA" w:rsidP="00EE70A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8D3195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два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Аналитичке форме у савременом (немачком) језику </w:t>
            </w:r>
            <w:r w:rsidR="00EE70AA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(2+0), </w:t>
            </w:r>
            <w:r w:rsidR="00086996" w:rsidRPr="003B4B43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55948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93520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935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A243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14-15,30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A243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114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A243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RPr="00A2089E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Структурне промене у савременом немачком језику (2+0), </w:t>
            </w:r>
            <w:r w:rsidR="00086996" w:rsidRPr="003B4B43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55958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935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Даница Недељковић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2089E" w:rsidRDefault="005F712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Нема пријављених студената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1141DA">
        <w:trPr>
          <w:gridAfter w:val="1"/>
          <w:wAfter w:w="10" w:type="dxa"/>
          <w:trHeight w:val="46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141DA" w:rsidRPr="008D3195" w:rsidRDefault="001141DA" w:rsidP="001141D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</w:t>
            </w:r>
            <w:r w:rsidRPr="008D31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рални,</w:t>
            </w:r>
          </w:p>
          <w:p w:rsidR="00442D63" w:rsidRPr="001141DA" w:rsidRDefault="001141DA" w:rsidP="001141D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Pr="008D3195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 w:rsidRPr="008D319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два</w:t>
            </w:r>
          </w:p>
        </w:tc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B52ED7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lastRenderedPageBreak/>
              <w:t xml:space="preserve">Проза Клеменса Мајера (2+0), </w:t>
            </w:r>
            <w:r w:rsidR="00086996" w:rsidRPr="004321CD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  <w:t>55978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08699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A24FDF" w:rsidRDefault="00A24FD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A24FD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8,30-10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4F37A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117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A24FD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ФИН</w:t>
            </w:r>
          </w:p>
        </w:tc>
      </w:tr>
      <w:tr w:rsidR="00442D63" w:rsidTr="001141DA">
        <w:trPr>
          <w:gridAfter w:val="1"/>
          <w:wAfter w:w="10" w:type="dxa"/>
        </w:trPr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3B4B43" w:rsidRDefault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Нобелова награда за књижевност  и књижевност на немачком језику (2+0), </w:t>
            </w:r>
            <w:r w:rsidR="00086996" w:rsidRPr="003B4B43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55988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086996" w:rsidRDefault="000869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0869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24FDF" w:rsidRDefault="00A24FD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8,30-10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24FD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А1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24FD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ФИН</w:t>
            </w:r>
          </w:p>
        </w:tc>
      </w:tr>
      <w:tr w:rsidR="00EE70AA" w:rsidTr="001141DA">
        <w:trPr>
          <w:cantSplit/>
        </w:trPr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E70AA" w:rsidRPr="00206C62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  <w:p w:rsidR="00EE70AA" w:rsidRDefault="00EE70AA" w:rsidP="00EE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E70AA" w:rsidRDefault="00EE70AA" w:rsidP="00EE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3 (0+0), 50808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793520" w:rsidP="001141D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935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4321CD" w:rsidP="00EE70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70AA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830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70AA" w:rsidRDefault="00EE70AA" w:rsidP="00EE70A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A55CD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81822" w:rsidRDefault="001818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10,15-11,45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021FA" w:rsidRDefault="00802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12-12,45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021FA" w:rsidRDefault="00802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13-15,15 ФИН</w:t>
            </w: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565378" w:rsidRDefault="005653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5378">
              <w:rPr>
                <w:rFonts w:ascii="Times New Roman" w:hAnsi="Times New Roman" w:cs="Times New Roman"/>
                <w:sz w:val="18"/>
                <w:szCs w:val="18"/>
              </w:rPr>
              <w:t>8,30-10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7696D" w:rsidRDefault="00A7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13,45-15,15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0C5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42D63">
              <w:rPr>
                <w:rFonts w:ascii="Times New Roman" w:hAnsi="Times New Roman" w:cs="Times New Roman"/>
                <w:sz w:val="18"/>
                <w:szCs w:val="18"/>
              </w:rPr>
              <w:t>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A2C32" w:rsidRDefault="008E4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11,15-12 </w:t>
            </w:r>
            <w:r w:rsidR="00EA2C32">
              <w:rPr>
                <w:rFonts w:ascii="Times New Roman" w:hAnsi="Times New Roman" w:cs="Times New Roman"/>
                <w:sz w:val="18"/>
                <w:szCs w:val="18"/>
              </w:rPr>
              <w:t xml:space="preserve">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A243E" w:rsidRDefault="00EA2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12,15-13,45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A243E" w:rsidRDefault="00EA243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A243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14-15,30 ФИН</w:t>
            </w: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F444C" w:rsidRDefault="007F444C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8,30-10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422C5" w:rsidRDefault="00142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22C5">
              <w:rPr>
                <w:rFonts w:ascii="Times New Roman" w:hAnsi="Times New Roman" w:cs="Times New Roman"/>
                <w:sz w:val="18"/>
                <w:szCs w:val="18"/>
              </w:rPr>
              <w:t>10,15-11,45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F3DF6" w:rsidRDefault="008F3D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13,30-15 ФИН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4101F" w:rsidRDefault="00B410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15,15-16,45 ФИН</w:t>
            </w: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 56, Енглески језик и књижевност </w:t>
      </w:r>
    </w:p>
    <w:p w:rsidR="00442D63" w:rsidRDefault="00442D63" w:rsidP="00442D63">
      <w:pPr>
        <w:widowControl w:val="0"/>
        <w:numPr>
          <w:ilvl w:val="1"/>
          <w:numId w:val="10"/>
        </w:numPr>
        <w:shd w:val="clear" w:color="auto" w:fill="FFFFFF"/>
        <w:suppressAutoHyphens/>
        <w:autoSpaceDE w:val="0"/>
        <w:spacing w:after="0" w:line="283" w:lineRule="exact"/>
        <w:ind w:right="7949"/>
        <w:contextualSpacing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летњи семестар 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90"/>
        <w:gridCol w:w="10"/>
        <w:gridCol w:w="2458"/>
        <w:gridCol w:w="2736"/>
        <w:gridCol w:w="10"/>
        <w:gridCol w:w="2150"/>
        <w:gridCol w:w="10"/>
        <w:gridCol w:w="2068"/>
        <w:gridCol w:w="1275"/>
        <w:gridCol w:w="2000"/>
        <w:gridCol w:w="12"/>
      </w:tblGrid>
      <w:tr w:rsidR="00442D63" w:rsidTr="00442D63">
        <w:trPr>
          <w:gridAfter w:val="1"/>
          <w:wAfter w:w="12" w:type="dxa"/>
          <w:trHeight w:val="60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EF0721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</w:t>
            </w:r>
            <w:r w:rsidR="00442D6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редмета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442D63" w:rsidTr="0000622C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енглеског језика 2 (2+4), 56902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6A21FC" w:rsidRDefault="006A21F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7C38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</w:t>
            </w:r>
            <w:r w:rsidR="005328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5,15</w:t>
            </w:r>
            <w:r w:rsidR="007C38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</w:t>
            </w:r>
            <w:r w:rsidR="005328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7C382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7C382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784D9D" w:rsidRDefault="00784D9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7E5E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В2+2+2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0E24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</w:t>
            </w:r>
          </w:p>
          <w:p w:rsidR="000E2415" w:rsidRDefault="000E24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9450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8,30-10</w:t>
            </w:r>
          </w:p>
          <w:p w:rsidR="000E2415" w:rsidRDefault="000E24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9450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10,15-11,45</w:t>
            </w:r>
          </w:p>
          <w:p w:rsidR="000E2415" w:rsidRDefault="000E24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3.група</w:t>
            </w:r>
            <w:r w:rsidR="0094509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12-13,30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EB016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0E241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74BC8" w:rsidRDefault="00074BC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Тамара Јаневска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7E5E2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В2+2+2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B47F77" w:rsidRDefault="00643B1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</w:t>
            </w:r>
            <w:r w:rsidR="00B47F77" w:rsidRPr="00B47F7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так</w:t>
            </w:r>
          </w:p>
          <w:p w:rsidR="00B47F77" w:rsidRPr="00B47F77" w:rsidRDefault="00B47F7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47F7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DC368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10,15-11,45</w:t>
            </w:r>
          </w:p>
          <w:p w:rsidR="00B47F77" w:rsidRPr="00B47F77" w:rsidRDefault="00B47F7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47F7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DC368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12-13,30</w:t>
            </w:r>
          </w:p>
          <w:p w:rsidR="00B47F77" w:rsidRDefault="00B47F7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47F7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3.група</w:t>
            </w:r>
            <w:r w:rsidR="00221C6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13,45-1</w:t>
            </w:r>
            <w:r w:rsidR="00EB016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5,15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7C7A9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Е2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7C7A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00622C">
        <w:trPr>
          <w:gridAfter w:val="1"/>
          <w:wAfter w:w="12" w:type="dxa"/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Технике и поступци у превођењу (1+1), 56912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719DD" w:rsidRDefault="00A979A2" w:rsidP="00B3380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</w:t>
            </w:r>
            <w:r w:rsidR="003719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 15</w:t>
            </w:r>
            <w:r w:rsidR="00B338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,15-1</w:t>
            </w:r>
            <w:r w:rsidR="003719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4463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3380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719D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</w:t>
            </w:r>
            <w:r w:rsidR="00B3380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ак</w:t>
            </w:r>
          </w:p>
          <w:p w:rsidR="00B33804" w:rsidRDefault="00F45FB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</w:t>
            </w:r>
            <w:r w:rsidR="00B3380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.група</w:t>
            </w:r>
            <w:r w:rsidR="003719D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16,15-17</w:t>
            </w:r>
          </w:p>
          <w:p w:rsidR="00F45FBF" w:rsidRDefault="00F45FB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3719D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17,15-18</w:t>
            </w:r>
          </w:p>
          <w:p w:rsidR="00B33804" w:rsidRDefault="00F45FB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3.група</w:t>
            </w:r>
            <w:r w:rsidR="003719D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18,15</w:t>
            </w:r>
            <w:r w:rsidR="00EC3A7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 w:rsidR="003719D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7E21F0" w:rsidRPr="009B48A4" w:rsidRDefault="003719D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  <w:p w:rsidR="007E21F0" w:rsidRPr="009B48A4" w:rsidRDefault="003719D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</w:t>
            </w:r>
            <w:r w:rsidR="003710E7"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4</w:t>
            </w:r>
          </w:p>
          <w:p w:rsidR="007E21F0" w:rsidRPr="009B48A4" w:rsidRDefault="003719D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</w:t>
            </w:r>
            <w:r w:rsidR="00E6043C"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710E7" w:rsidP="003710E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RPr="00D34EDD" w:rsidTr="0000622C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68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Ренесансна енглеска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 w:right="-6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(2+1), 56922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др Никола Бубања</w:t>
            </w:r>
          </w:p>
          <w:p w:rsidR="00442D63" w:rsidRDefault="00442D63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A21FC" w:rsidRDefault="006A21FC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Понедељак </w:t>
            </w:r>
            <w:r w:rsidR="005328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13,30</w:t>
            </w:r>
            <w:r w:rsidR="007C38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</w:t>
            </w:r>
            <w:r w:rsidR="005328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7C382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C382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23ACE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zh-CN"/>
              </w:rPr>
              <w:t>Др Тијана Матовић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719D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</w:t>
            </w:r>
            <w:r w:rsidR="00E2480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ак</w:t>
            </w:r>
          </w:p>
          <w:p w:rsidR="00E24806" w:rsidRDefault="00E2480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1311D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17,15-18</w:t>
            </w:r>
          </w:p>
          <w:p w:rsidR="00E24806" w:rsidRDefault="00E2480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1311D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18,15-19</w:t>
            </w:r>
          </w:p>
          <w:p w:rsidR="00E24806" w:rsidRDefault="00E2480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3.група</w:t>
            </w:r>
            <w:r w:rsidR="001311D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</w:t>
            </w:r>
            <w:r w:rsidR="00E6043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6,</w:t>
            </w:r>
            <w:r w:rsidR="001311D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15</w:t>
            </w:r>
            <w:r w:rsidR="00DC548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 w:rsidR="001311D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7E21F0" w:rsidRPr="009B48A4" w:rsidRDefault="003710E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  <w:p w:rsidR="007E21F0" w:rsidRPr="009B48A4" w:rsidRDefault="003710E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  <w:p w:rsidR="007E21F0" w:rsidRPr="009B48A4" w:rsidRDefault="003710E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</w:t>
            </w:r>
            <w:r w:rsidR="00E6043C"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710E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00622C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Фонетика енглеског језика (2+1), 56932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5A12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</w:t>
            </w:r>
            <w:r w:rsidR="00442D63"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р Даница Јеротијевић Тишма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6A4FFD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 13</w:t>
            </w:r>
            <w:r w:rsidR="00B3380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,30-1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4463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45FB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80971" w:rsidRDefault="005A12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</w:t>
            </w:r>
            <w:r w:rsidR="00442D63"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р Даница Јеротијевић Тишма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45FBF" w:rsidRDefault="003719DD" w:rsidP="00F45FB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</w:t>
            </w:r>
            <w:r w:rsidR="00F45FB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ак</w:t>
            </w:r>
          </w:p>
          <w:p w:rsidR="00F45FBF" w:rsidRDefault="00F45FBF" w:rsidP="00F45FB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E118C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18,15-19</w:t>
            </w:r>
          </w:p>
          <w:p w:rsidR="00F45FBF" w:rsidRDefault="00F45FBF" w:rsidP="00F45FB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E118C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16,15-17</w:t>
            </w:r>
          </w:p>
          <w:p w:rsidR="00442D63" w:rsidRDefault="00F45FBF" w:rsidP="00F45FBF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3.група</w:t>
            </w:r>
            <w:r w:rsidR="00E118C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17,15</w:t>
            </w:r>
            <w:r w:rsidR="00CE7F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 w:rsidR="00E118C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CE7F15" w:rsidRPr="009B48A4" w:rsidRDefault="001311D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  <w:p w:rsidR="00CE7F15" w:rsidRPr="009B48A4" w:rsidRDefault="001311D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  <w:p w:rsidR="00CE7F15" w:rsidRPr="009B48A4" w:rsidRDefault="001311D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</w:t>
            </w:r>
            <w:r w:rsidR="00E6043C"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710E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00622C">
        <w:trPr>
          <w:gridAfter w:val="1"/>
          <w:wAfter w:w="12" w:type="dxa"/>
        </w:trPr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једносеместрални</w:t>
            </w:r>
          </w:p>
        </w:tc>
        <w:tc>
          <w:tcPr>
            <w:tcW w:w="24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lastRenderedPageBreak/>
              <w:t xml:space="preserve">Српски језик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lastRenderedPageBreak/>
              <w:t>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6C6C7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zh-CN"/>
              </w:rPr>
              <w:lastRenderedPageBreak/>
              <w:t xml:space="preserve">Проф. </w:t>
            </w:r>
            <w:r w:rsidRPr="006C6C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C71B42" w:rsidRDefault="00C71B42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12,15-13,45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C71B4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C71B4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9B48A4" w:rsidRPr="009B48A4" w:rsidTr="0000622C">
        <w:trPr>
          <w:gridAfter w:val="1"/>
          <w:wAfter w:w="12" w:type="dxa"/>
        </w:trPr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00622C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00622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Ана Марија Павловић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E51E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313DE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</w:p>
          <w:p w:rsidR="00313DE8" w:rsidRPr="006116ED" w:rsidRDefault="00313DE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1.група</w:t>
            </w:r>
            <w:r w:rsidR="006116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16,30-17,15</w:t>
            </w:r>
          </w:p>
          <w:p w:rsidR="00313DE8" w:rsidRPr="00AA230F" w:rsidRDefault="00313DE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</w:t>
            </w:r>
            <w:r w:rsidR="00AA230F" w:rsidRPr="006116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17,30-18,15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B52652" w:rsidRPr="009B48A4" w:rsidRDefault="00B5265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9F773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9B48A4" w:rsidRPr="009B48A4" w:rsidTr="0000622C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14-14,45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9B48A4" w:rsidRPr="009B48A4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23ACE" w:rsidRDefault="00C23ACE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Душица Алексић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14,45-17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9B48A4" w:rsidRPr="009B48A4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9B48A4" w:rsidRPr="009B48A4" w:rsidTr="007E5E23">
        <w:trPr>
          <w:gridAfter w:val="1"/>
          <w:wAfter w:w="12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20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1(2+6), 50932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9E5E5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CF5F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14-17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14-14,45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446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E2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446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Економски</w:t>
            </w: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14,45-17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446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E2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446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Latn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 14-17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00622C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F335D9" w:rsidRDefault="00F335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33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Уторак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11,45-13,15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7"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E255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>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E255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</w:t>
            </w:r>
            <w:r w:rsidR="00442D63" w:rsidRPr="0010162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F335D9" w:rsidRDefault="00F335D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33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10-11,30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52ED7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Увод у америчке студије (2+1), 56942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AA230F" w:rsidRDefault="006755A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 15</w:t>
            </w:r>
            <w:r w:rsidR="004D20F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,30-1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D20F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D20F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A230F" w:rsidRDefault="006755A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17-17</w:t>
            </w:r>
            <w:r w:rsidR="004D20F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D20F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D20F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Увод у студије британске цивилизације и културе (2+1), 56952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A230F" w:rsidRDefault="00AA230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3320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3320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AA230F" w:rsidRDefault="00AA230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3320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3320C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Морфологија енглеског језика у примени (2+1) , 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lastRenderedPageBreak/>
              <w:t xml:space="preserve">56962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lastRenderedPageBreak/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5838A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12,30-14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F3B4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5838A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7E5E23"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838A1" w:rsidRDefault="005838A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14-14,45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F3B4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5838A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</w:tbl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A83B41" w:rsidRDefault="00A83B41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A83B41" w:rsidRDefault="00A83B41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A83B41" w:rsidRDefault="00A83B41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A83B41" w:rsidRDefault="00A83B41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A83B41" w:rsidRDefault="00A83B41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467"/>
        <w:gridCol w:w="1186"/>
      </w:tblGrid>
      <w:tr w:rsidR="00D15D98" w:rsidTr="005216D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F0241" w:rsidRDefault="00CF0241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13,30-15</w:t>
            </w:r>
            <w:r w:rsidR="005838A1">
              <w:rPr>
                <w:rFonts w:ascii="Times New Roman" w:hAnsi="Times New Roman" w:cs="Times New Roman"/>
                <w:sz w:val="18"/>
                <w:szCs w:val="18"/>
              </w:rPr>
              <w:t xml:space="preserve">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F0241" w:rsidRDefault="00CF0241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15,15-</w:t>
            </w:r>
            <w:r w:rsidR="00390881">
              <w:rPr>
                <w:rFonts w:ascii="Times New Roman" w:hAnsi="Times New Roman" w:cs="Times New Roman"/>
                <w:sz w:val="18"/>
                <w:szCs w:val="18"/>
              </w:rPr>
              <w:t>16,45 Правни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</w:tcPr>
          <w:p w:rsidR="00D15D98" w:rsidRDefault="00D15D98"/>
        </w:tc>
      </w:tr>
      <w:tr w:rsidR="00F674B3" w:rsidTr="005216D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A979A2" w:rsidP="00F674B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71B4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10-11,30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71B42" w:rsidRDefault="00A979A2" w:rsidP="00F674B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71B4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11,45-13,15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71B42" w:rsidRDefault="00A14D87" w:rsidP="00F674B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13,30-</w:t>
            </w:r>
            <w:r w:rsidR="00A979A2">
              <w:rPr>
                <w:rFonts w:ascii="Times New Roman" w:hAnsi="Times New Roman" w:cs="Times New Roman"/>
                <w:sz w:val="18"/>
                <w:szCs w:val="18"/>
              </w:rPr>
              <w:t>15 Правни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118C0" w:rsidRDefault="00E118C0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15,15-16 Правни</w:t>
            </w:r>
          </w:p>
        </w:tc>
        <w:tc>
          <w:tcPr>
            <w:tcW w:w="1186" w:type="dxa"/>
            <w:shd w:val="clear" w:color="auto" w:fill="auto"/>
          </w:tcPr>
          <w:p w:rsidR="00F674B3" w:rsidRPr="0048377D" w:rsidRDefault="0048377D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16,15-19 Правни</w:t>
            </w:r>
          </w:p>
        </w:tc>
      </w:tr>
      <w:tr w:rsidR="00D15D98" w:rsidTr="005216D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D4" w:rsidRDefault="005216D4" w:rsidP="00F674B3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14-16,15</w:t>
            </w:r>
          </w:p>
          <w:p w:rsidR="00AA230F" w:rsidRPr="005216D4" w:rsidRDefault="005216D4" w:rsidP="00F674B3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12,30-14,45</w:t>
            </w:r>
          </w:p>
          <w:p w:rsidR="00442D63" w:rsidRPr="00E3320C" w:rsidRDefault="005838A1" w:rsidP="00F674B3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5838A1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Правни</w:t>
            </w:r>
            <w:r w:rsidR="00E3320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/Економски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3320C" w:rsidRDefault="006116ED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16,30-18,15</w:t>
            </w:r>
            <w:r w:rsidR="00E3320C">
              <w:rPr>
                <w:rFonts w:ascii="Times New Roman" w:hAnsi="Times New Roman" w:cs="Times New Roman"/>
                <w:sz w:val="18"/>
                <w:szCs w:val="18"/>
              </w:rPr>
              <w:t xml:space="preserve"> Правни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</w:tcPr>
          <w:p w:rsidR="00D15D98" w:rsidRDefault="00D15D98"/>
        </w:tc>
      </w:tr>
      <w:tr w:rsidR="00D15D98" w:rsidTr="005216D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B5D0E" w:rsidRDefault="001B5D0E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8,30-15,15 Правни/Економски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F45FBF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2F2926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509A0" w:rsidRDefault="001B5D0E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15,30-17</w:t>
            </w:r>
            <w:r w:rsidRPr="00993117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,45 Економски</w:t>
            </w:r>
          </w:p>
        </w:tc>
        <w:tc>
          <w:tcPr>
            <w:tcW w:w="1186" w:type="dxa"/>
            <w:shd w:val="clear" w:color="auto" w:fill="auto"/>
          </w:tcPr>
          <w:p w:rsidR="00D15D98" w:rsidRDefault="00D15D98"/>
        </w:tc>
      </w:tr>
      <w:tr w:rsidR="00D15D98" w:rsidTr="005216D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10759" w:rsidRDefault="00010759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12,15-13,45 Правни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010759" w:rsidRDefault="00010759" w:rsidP="00F674B3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1075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14-17 Правни</w:t>
            </w:r>
          </w:p>
          <w:p w:rsidR="00010759" w:rsidRPr="00010759" w:rsidRDefault="00010759" w:rsidP="00F67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5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15-18 Гимназија</w:t>
            </w:r>
          </w:p>
        </w:tc>
        <w:tc>
          <w:tcPr>
            <w:tcW w:w="1186" w:type="dxa"/>
            <w:shd w:val="clear" w:color="auto" w:fill="auto"/>
          </w:tcPr>
          <w:p w:rsidR="00D15D98" w:rsidRDefault="00D15D98"/>
        </w:tc>
      </w:tr>
    </w:tbl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9E5E50" w:rsidRDefault="009E5E50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ки програм 56, Енглески језик и књижевност </w:t>
      </w:r>
    </w:p>
    <w:p w:rsidR="00442D63" w:rsidRDefault="00442D63" w:rsidP="00442D63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78" w:lineRule="exact"/>
        <w:ind w:right="7949"/>
        <w:contextualSpacing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5"/>
        <w:gridCol w:w="2531"/>
        <w:gridCol w:w="7"/>
        <w:gridCol w:w="2706"/>
        <w:gridCol w:w="2126"/>
        <w:gridCol w:w="2125"/>
        <w:gridCol w:w="1263"/>
        <w:gridCol w:w="9"/>
        <w:gridCol w:w="8"/>
        <w:gridCol w:w="2265"/>
      </w:tblGrid>
      <w:tr w:rsidR="00442D63" w:rsidTr="00442D63">
        <w:trPr>
          <w:trHeight w:hRule="exact" w:val="85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46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F95696" w:rsidTr="00FC241E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F95696" w:rsidRDefault="00F9569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Обавезни, једносеместрални </w:t>
            </w:r>
          </w:p>
          <w:p w:rsidR="00F95696" w:rsidRDefault="00F9569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F95696" w:rsidRDefault="00F9569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F95696" w:rsidRDefault="00F95696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94"/>
              <w:jc w:val="both"/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F95696" w:rsidRDefault="00F95696">
            <w:pPr>
              <w:widowControl w:val="0"/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енглеског  језика 4 (2+4), 56904</w:t>
            </w:r>
          </w:p>
          <w:p w:rsidR="00F95696" w:rsidRDefault="00F9569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F95696" w:rsidRDefault="00F9569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95696" w:rsidRDefault="00F9569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696" w:rsidRPr="00784D9D" w:rsidRDefault="00F956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696" w:rsidRDefault="00F95696">
            <w:pPr>
              <w:widowControl w:val="0"/>
              <w:shd w:val="clear" w:color="auto" w:fill="FFFFFF"/>
              <w:tabs>
                <w:tab w:val="left" w:pos="2080"/>
              </w:tabs>
              <w:suppressAutoHyphens/>
              <w:autoSpaceDE w:val="0"/>
              <w:snapToGrid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95696" w:rsidRPr="00C36711" w:rsidRDefault="00F956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15-16,30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95696" w:rsidRPr="009B48A4" w:rsidRDefault="00EE2B2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95696" w:rsidRPr="009B48A4" w:rsidRDefault="00F956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F95696" w:rsidTr="00FC241E">
        <w:tc>
          <w:tcPr>
            <w:tcW w:w="1135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5696" w:rsidRDefault="00F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5696" w:rsidRDefault="00F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95696" w:rsidRPr="00784D9D" w:rsidRDefault="00F956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3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95696" w:rsidRDefault="00F95696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В2+2+2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5696" w:rsidRDefault="00330E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</w:p>
          <w:p w:rsidR="00330E96" w:rsidRDefault="00330E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1.група </w:t>
            </w:r>
            <w:r w:rsidR="00EE2B2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9,45-11,15</w:t>
            </w:r>
          </w:p>
          <w:p w:rsidR="00330E96" w:rsidRDefault="00330E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</w:t>
            </w:r>
            <w:r w:rsidR="00EE2B2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</w:t>
            </w:r>
            <w:r w:rsidR="003552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,30-13</w:t>
            </w:r>
          </w:p>
          <w:p w:rsidR="00330E96" w:rsidRPr="00330E96" w:rsidRDefault="00330E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3.група</w:t>
            </w:r>
            <w:r w:rsidR="003552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13,15-14,45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5696" w:rsidRPr="009B48A4" w:rsidRDefault="003552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696" w:rsidRPr="009B48A4" w:rsidRDefault="00330E96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F95696" w:rsidTr="00FC241E">
        <w:tc>
          <w:tcPr>
            <w:tcW w:w="1135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5696" w:rsidRDefault="00F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5696" w:rsidRDefault="00F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95696" w:rsidRPr="00784D9D" w:rsidRDefault="00F9569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87"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Јелена Јосијевић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95696" w:rsidRDefault="00F956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5696" w:rsidRDefault="0074468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</w:p>
          <w:p w:rsidR="00744682" w:rsidRDefault="0074468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DB670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18,15-19</w:t>
            </w:r>
          </w:p>
          <w:p w:rsidR="00744682" w:rsidRDefault="0074468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DB670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16,15-17</w:t>
            </w:r>
          </w:p>
          <w:p w:rsidR="00744682" w:rsidRDefault="00744682" w:rsidP="0074468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3.група</w:t>
            </w:r>
            <w:r w:rsidR="00DB670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17,15-18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5696" w:rsidRPr="009B48A4" w:rsidRDefault="00F956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E33080" w:rsidRPr="009B48A4" w:rsidRDefault="00E330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  <w:p w:rsidR="00E33080" w:rsidRPr="009B48A4" w:rsidRDefault="00E330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  <w:p w:rsidR="00E33080" w:rsidRPr="009B48A4" w:rsidRDefault="00E330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23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696" w:rsidRPr="009B48A4" w:rsidRDefault="0074468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F95696" w:rsidTr="00FC241E">
        <w:tc>
          <w:tcPr>
            <w:tcW w:w="1135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5696" w:rsidRDefault="00F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5696" w:rsidRDefault="00F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95696" w:rsidRPr="00784D9D" w:rsidRDefault="00F9569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9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Сандра Карајовић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95696" w:rsidRDefault="00F956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5696" w:rsidRPr="00D17456" w:rsidRDefault="000016B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74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  <w:r w:rsidR="006662A2" w:rsidRPr="00D174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**</w:t>
            </w:r>
          </w:p>
          <w:p w:rsidR="000016B5" w:rsidRPr="00D17456" w:rsidRDefault="000016B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74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1.група</w:t>
            </w:r>
            <w:r w:rsidR="003C0314" w:rsidRPr="00D174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17,15-18</w:t>
            </w:r>
          </w:p>
          <w:p w:rsidR="000016B5" w:rsidRPr="00D17456" w:rsidRDefault="000016B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74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</w:t>
            </w:r>
            <w:r w:rsidR="003C0314" w:rsidRPr="00D174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15,15-16</w:t>
            </w:r>
          </w:p>
          <w:p w:rsidR="000016B5" w:rsidRPr="000016B5" w:rsidRDefault="000016B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74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3.група</w:t>
            </w:r>
            <w:r w:rsidR="003C0314" w:rsidRPr="00D174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16,15-17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5696" w:rsidRPr="009B48A4" w:rsidRDefault="00F95696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:rsidR="000016B5" w:rsidRPr="009B48A4" w:rsidRDefault="000016B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23</w:t>
            </w:r>
          </w:p>
          <w:p w:rsidR="000016B5" w:rsidRPr="009B48A4" w:rsidRDefault="000016B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24</w:t>
            </w:r>
          </w:p>
          <w:p w:rsidR="000016B5" w:rsidRPr="009B48A4" w:rsidRDefault="000016B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696" w:rsidRPr="009B48A4" w:rsidRDefault="008B2F61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F95696" w:rsidTr="00FC241E"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5696" w:rsidRDefault="00F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5696" w:rsidRDefault="00F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95696" w:rsidRPr="00F95696" w:rsidRDefault="00F95696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96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95696" w:rsidRDefault="00F956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5696" w:rsidRDefault="008A3E9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0B474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8A3E98" w:rsidRDefault="008A3E9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1.група 12,45-13,30</w:t>
            </w:r>
          </w:p>
          <w:p w:rsidR="008A3E98" w:rsidRPr="008A3E98" w:rsidRDefault="008A3E9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 13,30-14,15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5696" w:rsidRPr="009B48A4" w:rsidRDefault="00A83B41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Е2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696" w:rsidRPr="009B48A4" w:rsidRDefault="00A83B41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Економски</w:t>
            </w:r>
          </w:p>
        </w:tc>
      </w:tr>
      <w:tr w:rsidR="00442D63" w:rsidTr="0000622C">
        <w:trPr>
          <w:trHeight w:hRule="exact" w:val="566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Викторијанска књижевност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(2+1), 56934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D13C9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</w:p>
          <w:p w:rsidR="00D13C9E" w:rsidRPr="00D13C9E" w:rsidRDefault="00D13C9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14,30-16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13C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13C9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E51E58">
        <w:trPr>
          <w:cantSplit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84C87" w:rsidRDefault="005B5C7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</w:p>
          <w:p w:rsidR="005B5C77" w:rsidRDefault="005B5C7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7446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16,15-17</w:t>
            </w:r>
          </w:p>
          <w:p w:rsidR="005B5C77" w:rsidRDefault="005B5C7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7446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17,15-18</w:t>
            </w:r>
          </w:p>
          <w:p w:rsidR="005B5C77" w:rsidRDefault="005B5C7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3.група</w:t>
            </w:r>
            <w:r w:rsidR="00E3308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18,</w:t>
            </w:r>
            <w:r w:rsidR="007446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15-19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31157" w:rsidRPr="009B48A4" w:rsidRDefault="00D311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E33080" w:rsidRPr="009B48A4" w:rsidRDefault="00E330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  <w:p w:rsidR="00E33080" w:rsidRPr="009B48A4" w:rsidRDefault="00E330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  <w:p w:rsidR="00E33080" w:rsidRPr="009B48A4" w:rsidRDefault="00E3308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23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74468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00622C">
        <w:trPr>
          <w:trHeight w:val="42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lastRenderedPageBreak/>
              <w:t xml:space="preserve">један 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пет</w:t>
            </w: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Немачки језик 2 (2+6) 50914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 w:rsidP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FD1E2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Софија Мијовић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16,45-19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 w:rsidP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Гимназија</w:t>
            </w:r>
          </w:p>
        </w:tc>
      </w:tr>
      <w:tr w:rsidR="00442D63" w:rsidTr="00442D63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E5B98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7E5B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 16-17,30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FD1E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Четвртак 17,30-19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42D63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CF5FCF" w:rsidRDefault="009E5E5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Проф. д</w:t>
            </w:r>
            <w:r w:rsidR="00442D63" w:rsidRPr="00CF5FC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FD1E2E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Милош Спасовић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16-19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Б25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442D63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A79AE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A79A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Лука Аксентијевић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Четвртак 16-19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00622C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16-16,45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67108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0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35D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16,45-19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16BB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35D9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00622C">
        <w:trPr>
          <w:trHeight w:hRule="exact" w:val="618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tabs>
                <w:tab w:val="left" w:pos="1689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Аудиовизуелно превођење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(1+1), 56914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" w:firstLine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63429" w:rsidRDefault="0056342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  <w:r w:rsidR="000B41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14,15-15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0B41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B41D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0B41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</w:p>
          <w:p w:rsidR="000B41DB" w:rsidRDefault="000B41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E1505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15,15-16</w:t>
            </w:r>
          </w:p>
          <w:p w:rsidR="000B41DB" w:rsidRDefault="000B41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E1505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16,15-17</w:t>
            </w:r>
          </w:p>
          <w:p w:rsidR="000B41DB" w:rsidRDefault="000B41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3.група</w:t>
            </w:r>
            <w:r w:rsidR="00CB364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17,</w:t>
            </w:r>
            <w:r w:rsidR="00E1505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15-18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0016B5" w:rsidRPr="009B48A4" w:rsidRDefault="000016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23</w:t>
            </w:r>
          </w:p>
          <w:p w:rsidR="000016B5" w:rsidRPr="009B48A4" w:rsidRDefault="000016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24</w:t>
            </w:r>
          </w:p>
          <w:p w:rsidR="000016B5" w:rsidRPr="009B48A4" w:rsidRDefault="000016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25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15052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00622C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Pr="003B4B43" w:rsidRDefault="00442D63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Приступи и методе у настави енглеског језика</w:t>
            </w:r>
            <w:r w:rsidRPr="003B4B4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(2+1), 56924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39768C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 12,30-14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9768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39768C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9768C" w:rsidRDefault="0039768C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68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</w:p>
          <w:p w:rsidR="0039768C" w:rsidRPr="009F1579" w:rsidRDefault="0039768C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68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1.група</w:t>
            </w:r>
            <w:r w:rsidR="009F15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16,15-17</w:t>
            </w:r>
          </w:p>
          <w:p w:rsidR="0039768C" w:rsidRPr="009F1579" w:rsidRDefault="0039768C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68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</w:t>
            </w:r>
            <w:r w:rsidR="009F15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17,15-18</w:t>
            </w:r>
          </w:p>
          <w:p w:rsidR="0039768C" w:rsidRPr="009F1579" w:rsidRDefault="0039768C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  <w:r w:rsidRPr="0039768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3.група</w:t>
            </w:r>
            <w:r w:rsidR="009F15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15,15-16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0016B5" w:rsidRPr="009B48A4" w:rsidRDefault="000016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23</w:t>
            </w:r>
          </w:p>
          <w:p w:rsidR="000016B5" w:rsidRPr="009B48A4" w:rsidRDefault="000016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24</w:t>
            </w:r>
          </w:p>
          <w:p w:rsidR="000016B5" w:rsidRPr="009B48A4" w:rsidRDefault="000016B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25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8B2F61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00622C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Општа педагогија(2+0), 50814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101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F0892" w:rsidRDefault="00BF0892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08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15-16,30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F08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F0892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9" w:firstLine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  <w:lang w:val="sr-Cyrl-CS" w:eastAsia="zh-CN"/>
              </w:rPr>
              <w:t>један од три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25792" w:rsidRDefault="00442D63" w:rsidP="00F335D9">
            <w:pPr>
              <w:widowControl w:val="0"/>
              <w:shd w:val="clear" w:color="auto" w:fill="FFFFFF"/>
              <w:tabs>
                <w:tab w:val="right" w:pos="2446"/>
              </w:tabs>
              <w:suppressAutoHyphens/>
              <w:autoSpaceDE w:val="0"/>
              <w:spacing w:after="0" w:line="278" w:lineRule="exact"/>
              <w:ind w:right="-59" w:firstLine="5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>Готска књижевност (2+1), 56944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E4E17" w:rsidRDefault="001E4E1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17-18,30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8173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А204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8173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"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51E5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1E4E17" w:rsidRDefault="001E4E17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18,30-19,15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18173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А204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18173A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"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25792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0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канадске студије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(2+1), 56954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spacing w:after="0"/>
              <w:rPr>
                <w:bCs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Биљана Влашковић Илић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17C3D" w:rsidRDefault="00C17C3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 17-18,30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30E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17C3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E51E58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spacing w:after="0"/>
              <w:rPr>
                <w:bCs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Биљана Влашковић Илић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C17C3D" w:rsidRDefault="00C17C3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C17C3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18,30-19,15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330E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22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17C3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00622C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59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3B4B43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Лектура и коректура за преводиоце (2+1), 56964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317FD" w:rsidRDefault="004317F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17F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 w:rsidR="0063082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17-18,30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308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А205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317F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51E58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84D9D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784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630820" w:rsidRDefault="006308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Понедељак 18,30-19,15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3082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А205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3082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E51E58">
        <w:trPr>
          <w:trHeight w:val="8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8173A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</w:t>
            </w:r>
            <w:r w:rsidR="00442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ални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</w:t>
            </w:r>
            <w:r w:rsidRPr="003B4B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(0+0), 50804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E51E5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0B474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</w:pPr>
      <w:r w:rsidRPr="000B4746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  <w:t>*сваке друге недеље</w:t>
      </w: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  <w:t xml:space="preserve"> (  )</w:t>
      </w:r>
    </w:p>
    <w:p w:rsidR="006662A2" w:rsidRPr="000B4746" w:rsidRDefault="006662A2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  <w:t>** сваке друге недеље када страни лектор не држи наставу (  )</w:t>
      </w:r>
    </w:p>
    <w:p w:rsidR="00F95696" w:rsidRDefault="00F9569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A83B41" w:rsidRDefault="00A83B41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A83B41" w:rsidRDefault="00A83B41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A83B41" w:rsidRDefault="00A83B41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F95696" w:rsidTr="00FC241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BF0892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15-16,30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355255" w:rsidRDefault="00F95696" w:rsidP="00FC241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30820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17-19,15 Правни</w:t>
            </w:r>
            <w:r w:rsidR="0035525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/Гимназија</w:t>
            </w:r>
          </w:p>
        </w:tc>
      </w:tr>
      <w:tr w:rsidR="00F95696" w:rsidTr="00FC241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6D33E9" w:rsidRDefault="006D33E9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12,45-14,15 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8265B6" w:rsidRDefault="008265B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14,30-16 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8265B6" w:rsidRDefault="008265B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16,15-19 Гимназија</w:t>
            </w:r>
          </w:p>
        </w:tc>
      </w:tr>
      <w:tr w:rsidR="00F95696" w:rsidTr="00FC241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725B5A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725B5A" w:rsidRDefault="00725B5A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9,45-14,45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CF0241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15-16,30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696" w:rsidTr="00FC241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984B8E" w:rsidRDefault="00F95696" w:rsidP="00FC241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984B8E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16-19 Правни/Гимназија</w:t>
            </w:r>
          </w:p>
        </w:tc>
      </w:tr>
      <w:tr w:rsidR="00F95696" w:rsidTr="00FC241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AB6988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12,30-14 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AB6988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14,15-15 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96" w:rsidRPr="00181FE6" w:rsidRDefault="00F95696" w:rsidP="00FC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15,15-18 Гимназија</w:t>
            </w:r>
          </w:p>
        </w:tc>
      </w:tr>
    </w:tbl>
    <w:p w:rsidR="00F95696" w:rsidRDefault="00F95696" w:rsidP="00F95696"/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F34F65" w:rsidRDefault="00F34F65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F34F65" w:rsidRDefault="00F34F65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F34F65" w:rsidRPr="00F34F65" w:rsidRDefault="00F34F65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181FE6" w:rsidRDefault="00181FE6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tbl>
      <w:tblPr>
        <w:tblW w:w="138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1"/>
        <w:gridCol w:w="7"/>
        <w:gridCol w:w="2543"/>
        <w:gridCol w:w="2695"/>
        <w:gridCol w:w="32"/>
        <w:gridCol w:w="2094"/>
        <w:gridCol w:w="1985"/>
        <w:gridCol w:w="1405"/>
        <w:gridCol w:w="13"/>
        <w:gridCol w:w="1985"/>
      </w:tblGrid>
      <w:tr w:rsidR="00442D63" w:rsidTr="0000622C">
        <w:trPr>
          <w:trHeight w:hRule="exact" w:val="259"/>
        </w:trPr>
        <w:tc>
          <w:tcPr>
            <w:tcW w:w="1131" w:type="dxa"/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Студијски</w:t>
            </w:r>
          </w:p>
        </w:tc>
        <w:tc>
          <w:tcPr>
            <w:tcW w:w="2550" w:type="dxa"/>
            <w:gridSpan w:val="2"/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2752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>програм  56, Енглески</w:t>
            </w:r>
          </w:p>
        </w:tc>
        <w:tc>
          <w:tcPr>
            <w:tcW w:w="2727" w:type="dxa"/>
            <w:gridSpan w:val="2"/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r-Cyrl-CS" w:eastAsia="zh-CN"/>
              </w:rPr>
              <w:t>језик и књижевност</w:t>
            </w:r>
          </w:p>
        </w:tc>
        <w:tc>
          <w:tcPr>
            <w:tcW w:w="2094" w:type="dxa"/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8" w:type="dxa"/>
            <w:gridSpan w:val="2"/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hRule="exact" w:val="240"/>
        </w:trPr>
        <w:tc>
          <w:tcPr>
            <w:tcW w:w="36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  <w:t>година, летњи семестар (акредитација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Tr="0000622C">
        <w:trPr>
          <w:trHeight w:val="58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Назив , фонд и шифра предмета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A19CF" w:rsidTr="00FC241E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7A19CF" w:rsidRDefault="007A19C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7A19CF" w:rsidRDefault="007A19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  <w:t xml:space="preserve">Интегрисане вештине енглеског језика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  <w:t xml:space="preserve"> (2+4),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eastAsia="zh-CN"/>
              </w:rPr>
              <w:t xml:space="preserve"> 56906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9CF" w:rsidRPr="007D13D9" w:rsidRDefault="007A19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 xml:space="preserve">Др Тиана Тошић Лојаница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9CF" w:rsidRDefault="007A19C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19CF" w:rsidRDefault="00A16BB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15,15-16,45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19CF" w:rsidRPr="009B48A4" w:rsidRDefault="00A16BB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19CF" w:rsidRPr="009B48A4" w:rsidRDefault="00A16BB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7A19CF" w:rsidTr="00FC241E">
        <w:tc>
          <w:tcPr>
            <w:tcW w:w="113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7A19CF" w:rsidRDefault="007A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7A19CF" w:rsidRDefault="007A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A19CF" w:rsidRPr="009F471D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9F471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 xml:space="preserve">Др </w:t>
            </w:r>
            <w:r w:rsidR="007A19CF" w:rsidRPr="009F471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  <w:p w:rsidR="007A19CF" w:rsidRPr="00412E65" w:rsidRDefault="007A19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A19CF" w:rsidRDefault="007A19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A19CF" w:rsidRDefault="009F471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</w:t>
            </w:r>
          </w:p>
          <w:p w:rsidR="009F471D" w:rsidRDefault="009F471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8-9,30</w:t>
            </w:r>
          </w:p>
          <w:p w:rsidR="009F471D" w:rsidRDefault="009F471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 9,30-11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A19CF" w:rsidRPr="009B48A4" w:rsidRDefault="009F471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A19CF" w:rsidRPr="009B48A4" w:rsidRDefault="009F471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7A19CF" w:rsidTr="00FC241E">
        <w:tc>
          <w:tcPr>
            <w:tcW w:w="113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7A19CF" w:rsidRDefault="007A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7A19CF" w:rsidRDefault="007A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A19CF" w:rsidRPr="001B60E0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</w:pPr>
            <w:r w:rsidRPr="001B60E0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 xml:space="preserve">Др </w:t>
            </w:r>
            <w:r w:rsidR="007A19CF" w:rsidRPr="001B60E0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Милица Бацић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A19CF" w:rsidRDefault="007A19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A19CF" w:rsidRPr="00DE670E" w:rsidRDefault="006116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E670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</w:p>
          <w:p w:rsidR="006116ED" w:rsidRPr="00DE670E" w:rsidRDefault="006116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E670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F23075" w:rsidRPr="00DE670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10-10,45</w:t>
            </w:r>
          </w:p>
          <w:p w:rsidR="006116ED" w:rsidRPr="001B60E0" w:rsidRDefault="006116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B60E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1B60E0" w:rsidRPr="001B60E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9-9,45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23075" w:rsidRPr="009B48A4" w:rsidRDefault="00F2307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7A19CF" w:rsidRPr="009B48A4" w:rsidRDefault="006116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A19CF" w:rsidRPr="009B48A4" w:rsidRDefault="006116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7A19CF" w:rsidTr="00FC241E">
        <w:tc>
          <w:tcPr>
            <w:tcW w:w="1131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7A19CF" w:rsidRDefault="007A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7A19CF" w:rsidRDefault="007A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A19CF" w:rsidRPr="007D13D9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 xml:space="preserve">Др </w:t>
            </w:r>
            <w:r w:rsidR="007A19CF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Милица Бацић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A19CF" w:rsidRDefault="007A19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116ED" w:rsidRPr="006D33E9" w:rsidRDefault="006116ED" w:rsidP="006116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D33E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*</w:t>
            </w:r>
          </w:p>
          <w:p w:rsidR="006116ED" w:rsidRPr="006D33E9" w:rsidRDefault="006116ED" w:rsidP="006116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D33E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11-11,45</w:t>
            </w:r>
          </w:p>
          <w:p w:rsidR="006116ED" w:rsidRDefault="006116ED" w:rsidP="006116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6D33E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11,45-12,30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A19CF" w:rsidRPr="009B48A4" w:rsidRDefault="006116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Е2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A19CF" w:rsidRPr="009B48A4" w:rsidRDefault="006116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7A19CF" w:rsidTr="00FC241E">
        <w:tc>
          <w:tcPr>
            <w:tcW w:w="113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19CF" w:rsidRDefault="007A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19CF" w:rsidRDefault="007A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A19CF" w:rsidRPr="007A19CF" w:rsidRDefault="007A19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Страни лектор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A19CF" w:rsidRDefault="007A19C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A19CF" w:rsidRPr="006D33E9" w:rsidRDefault="006D33E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D33E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  <w:r w:rsidR="00CD0D0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*</w:t>
            </w:r>
          </w:p>
          <w:p w:rsidR="006D33E9" w:rsidRPr="006D33E9" w:rsidRDefault="006D33E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D33E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11-11,45</w:t>
            </w:r>
          </w:p>
          <w:p w:rsidR="006D33E9" w:rsidRDefault="006D33E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6D33E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CD0D04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11,45-12,30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A19CF" w:rsidRPr="009B48A4" w:rsidRDefault="00A83B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Е2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A19CF" w:rsidRPr="009B48A4" w:rsidRDefault="00A83B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left="5" w:right="442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Технологија и превођење (1+1), 56916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D13D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 xml:space="preserve">Др </w:t>
            </w:r>
            <w:r w:rsidRPr="007D13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Дејан Каравесовић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5F59B6" w:rsidRDefault="005F59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  <w:r w:rsidR="00CB767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10,30-11,15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CB767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CB767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D13D9" w:rsidRDefault="00D34ED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 w:eastAsia="zh-CN"/>
              </w:rPr>
              <w:t>Сандра Карајовић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247CA" w:rsidRDefault="00D01E0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247C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</w:p>
          <w:p w:rsidR="00BC1E65" w:rsidRPr="00B247CA" w:rsidRDefault="00BC1E6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247C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1.група </w:t>
            </w:r>
            <w:r w:rsidR="003C6B57" w:rsidRPr="00B247C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11,45-12,30</w:t>
            </w:r>
          </w:p>
          <w:p w:rsidR="00BC1E65" w:rsidRDefault="00BC1E6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247C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3C6B57" w:rsidRPr="00B247C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10,45-11,30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C1E6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C1E6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5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zh-CN"/>
              </w:rPr>
              <w:t>Реченична семантика енглеског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 xml:space="preserve">  (2+1), 56926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D13D9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BA5DDB" w:rsidRDefault="007D251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12,15-13,4</w:t>
            </w:r>
            <w:r w:rsidR="00BA5D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D13D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A5DDB" w:rsidRDefault="00FC48F6" w:rsidP="00BA5D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</w:p>
          <w:p w:rsidR="00BA5DDB" w:rsidRDefault="00BA5DDB" w:rsidP="00BA5D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1.група 11,15-12</w:t>
            </w:r>
          </w:p>
          <w:p w:rsidR="00BA5DDB" w:rsidRPr="00BA5DDB" w:rsidRDefault="00BA5DDB" w:rsidP="00BA5D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 10,15-11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BA5DDB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  <w:p w:rsidR="00BA5DDB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DB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442D63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  <w:p w:rsidR="00BA5DDB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Књижевност енглеског модернизма (2+1), 56936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0A1851" w:rsidRDefault="000A185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Четвртак </w:t>
            </w:r>
            <w:r w:rsidR="00953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-15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AB277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0A185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78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</w:p>
          <w:p w:rsidR="0048787E" w:rsidRDefault="004878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1.група 12,15-13</w:t>
            </w:r>
          </w:p>
          <w:p w:rsidR="0048787E" w:rsidRPr="0048787E" w:rsidRDefault="004878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 13,15-14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943C8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8787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Књижевност америчког модернизма (2+1), 56946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F308E3" w:rsidRDefault="00F308E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 13-14,30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6043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08E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F308E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Уторак </w:t>
            </w:r>
          </w:p>
          <w:p w:rsidR="00F308E3" w:rsidRDefault="00F308E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1.група 14,45-16,15</w:t>
            </w:r>
          </w:p>
          <w:p w:rsidR="00F308E3" w:rsidRPr="00F308E3" w:rsidRDefault="00F308E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 16,30-18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6043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lastRenderedPageBreak/>
              <w:t>А202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F308E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 w:hanging="10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Вештине и компетенције кроз наставни план енглеског језика (2+1), 56956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FC48F6" w:rsidRDefault="00FC48F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 8,30-10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FC48F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FC48F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42D63" w:rsidTr="0000622C"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FC48F6" w:rsidRDefault="00FC48F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48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Среда</w:t>
            </w:r>
          </w:p>
          <w:p w:rsidR="00FC48F6" w:rsidRPr="00FC48F6" w:rsidRDefault="00FC48F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48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1.група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10,15-11</w:t>
            </w:r>
          </w:p>
          <w:p w:rsidR="00FC48F6" w:rsidRPr="00FC48F6" w:rsidRDefault="00FC48F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  <w:r w:rsidRPr="00FC48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11,15-12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BA5DDB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  <w:p w:rsidR="00BA5DDB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DDB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442D63" w:rsidRPr="009B48A4" w:rsidRDefault="00FC48F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  <w:p w:rsidR="00BA5DDB" w:rsidRPr="009B48A4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00622C">
        <w:tc>
          <w:tcPr>
            <w:tcW w:w="11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два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Default="00CC512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12,30-14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CC51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CC512F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00622C">
        <w:tc>
          <w:tcPr>
            <w:tcW w:w="113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Pr="00101629" w:rsidRDefault="00442D6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16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101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C512F" w:rsidRDefault="00CC512F" w:rsidP="00CC512F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</w:p>
          <w:p w:rsidR="00CC512F" w:rsidRPr="007B2F11" w:rsidRDefault="00CC512F" w:rsidP="00CC512F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1.група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11,30-12,15</w:t>
            </w:r>
          </w:p>
          <w:p w:rsidR="00442D63" w:rsidRDefault="00CC512F" w:rsidP="00CC512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14,15-15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42D63" w:rsidRPr="009B48A4" w:rsidRDefault="00CC512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А204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42D63" w:rsidRPr="009B48A4" w:rsidRDefault="00CC512F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Правни</w:t>
            </w:r>
          </w:p>
        </w:tc>
      </w:tr>
      <w:tr w:rsidR="00442D63" w:rsidTr="0000622C">
        <w:tc>
          <w:tcPr>
            <w:tcW w:w="113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1016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</w:t>
            </w:r>
            <w:r w:rsidR="00442D6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442D63" w:rsidRPr="003D4181" w:rsidTr="0000622C">
        <w:tc>
          <w:tcPr>
            <w:tcW w:w="113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42D63" w:rsidTr="0000622C">
        <w:trPr>
          <w:trHeight w:val="807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2 (0+0), 50806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Pr="00DD4869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Pr="004321CD" w:rsidRDefault="004321C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Pr="00CD0D04" w:rsidRDefault="00CD0D04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</w:pPr>
      <w:r w:rsidRPr="00CD0D04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  <w:t xml:space="preserve">*сваке </w:t>
      </w:r>
      <w:r w:rsidR="006116ED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  <w:t xml:space="preserve">друге недеље 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A3012E" w:rsidRDefault="00A3012E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B767F" w:rsidRDefault="00CB76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10,30-11,15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70FD3" w:rsidRDefault="00CC512F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70FD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11,30-12,15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70FD3" w:rsidRDefault="00CC512F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70FD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12,30-14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770FD3" w:rsidRDefault="00CC512F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770FD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14,15-15 Правни</w:t>
            </w: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B60E0" w:rsidRDefault="001B6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9-10,45 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D0D04" w:rsidRDefault="00CD0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11-12,30 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602273" w:rsidRDefault="00602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13-18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A5DDB" w:rsidRDefault="00BA5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A5DDB" w:rsidRDefault="00BA5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10,15-12 Правни/Економски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BA5DDB" w:rsidRDefault="00BA5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12,15-13,45 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C80A63" w:rsidRDefault="00C80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06CF3" w:rsidRDefault="003A2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13,30</w:t>
            </w:r>
            <w:r w:rsidR="00E06CF3">
              <w:rPr>
                <w:rFonts w:ascii="Times New Roman" w:hAnsi="Times New Roman" w:cs="Times New Roman"/>
                <w:sz w:val="18"/>
                <w:szCs w:val="18"/>
              </w:rPr>
              <w:t>-15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16BB2" w:rsidRDefault="00A16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15,15-16,45Правни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F84723" w:rsidRDefault="00F84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10,45-12,30 Економски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43C84" w:rsidRDefault="00943C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12,15-14 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/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>Студијски програм 56, Енглески језик и књижевност</w:t>
      </w:r>
    </w:p>
    <w:p w:rsidR="00442D63" w:rsidRDefault="00442D63" w:rsidP="00442D63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летњи семестар</w:t>
      </w:r>
      <w:r w:rsidR="0045679E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3 из 2021. 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7"/>
        <w:gridCol w:w="2410"/>
        <w:gridCol w:w="2835"/>
        <w:gridCol w:w="2125"/>
        <w:gridCol w:w="1837"/>
        <w:gridCol w:w="7"/>
        <w:gridCol w:w="1415"/>
        <w:gridCol w:w="8"/>
        <w:gridCol w:w="2004"/>
      </w:tblGrid>
      <w:tr w:rsidR="00442D63" w:rsidTr="004321CD">
        <w:trPr>
          <w:trHeight w:val="6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18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45679E" w:rsidRPr="003B4B4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шифра и фонд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F904B9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904B9" w:rsidRPr="0045679E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F904B9" w:rsidRPr="0045679E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52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Интегрисане вештине енглеског  језика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8 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(2+4),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>56908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904B9" w:rsidRP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F9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 xml:space="preserve">Др Дејан Каравесовић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F904B9" w:rsidRDefault="00F904B9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CB767F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 11,30-13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Pr="009B48A4" w:rsidRDefault="008711E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904B9" w:rsidRPr="009B48A4" w:rsidRDefault="008711E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F904B9" w:rsidTr="004321CD">
        <w:tc>
          <w:tcPr>
            <w:tcW w:w="1277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904B9" w:rsidRPr="00F725BB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w w:val="85"/>
                <w:sz w:val="20"/>
                <w:szCs w:val="20"/>
                <w:lang w:val="sr-Cyrl-CS" w:eastAsia="zh-CN"/>
              </w:rPr>
            </w:pPr>
            <w:r w:rsidRPr="00F725B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 xml:space="preserve">Др </w:t>
            </w:r>
            <w:r w:rsidR="00F904B9" w:rsidRPr="00F725B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904B9" w:rsidRDefault="00AF6BD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0905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Понедељак</w:t>
            </w:r>
          </w:p>
          <w:p w:rsidR="00090592" w:rsidRDefault="000905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1.група</w:t>
            </w:r>
            <w:r w:rsidR="00F72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15-16,30</w:t>
            </w:r>
          </w:p>
          <w:p w:rsidR="00090592" w:rsidRPr="00090592" w:rsidRDefault="000905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</w:t>
            </w:r>
            <w:r w:rsidR="00F725B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17,45-19,15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Pr="009B48A4" w:rsidRDefault="0056123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904B9" w:rsidRPr="009B48A4" w:rsidRDefault="0056123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F904B9" w:rsidTr="004321CD">
        <w:tc>
          <w:tcPr>
            <w:tcW w:w="1277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904B9" w:rsidRPr="00F725BB" w:rsidRDefault="00BA5DD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</w:pPr>
            <w:r w:rsidRPr="00F725B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 xml:space="preserve">Др </w:t>
            </w:r>
            <w:r w:rsidR="007E5E23" w:rsidRPr="00F725B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Милица Бацић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F904B9" w:rsidRDefault="00F904B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0905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</w:p>
          <w:p w:rsidR="00090592" w:rsidRDefault="000905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F72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16,45- 17,30</w:t>
            </w:r>
          </w:p>
          <w:p w:rsidR="00090592" w:rsidRDefault="0009059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F725B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19,15-20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Pr="009B48A4" w:rsidRDefault="0056123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904B9" w:rsidRPr="009B48A4" w:rsidRDefault="0056123A" w:rsidP="0056123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F904B9" w:rsidTr="004321CD">
        <w:tc>
          <w:tcPr>
            <w:tcW w:w="1277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F904B9" w:rsidRDefault="00F9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Pr="00C94883" w:rsidRDefault="00C9488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zh-CN"/>
              </w:rPr>
              <w:t>Сандра Карајовић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Default="00E7799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904B9" w:rsidRPr="00B247CA" w:rsidRDefault="00B7575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7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Петак</w:t>
            </w:r>
          </w:p>
          <w:p w:rsidR="00B75750" w:rsidRPr="00B247CA" w:rsidRDefault="00B7575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7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1.група 8,45</w:t>
            </w:r>
            <w:r w:rsidR="001115BF" w:rsidRPr="00B247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-9,30</w:t>
            </w:r>
          </w:p>
          <w:p w:rsidR="00B75750" w:rsidRPr="00B75750" w:rsidRDefault="00B7575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7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 9,45-10,30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636C0" w:rsidRPr="009B48A4" w:rsidRDefault="006636C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F904B9" w:rsidRPr="009B48A4" w:rsidRDefault="00B7575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  <w:p w:rsidR="006636C0" w:rsidRPr="009B48A4" w:rsidRDefault="006636C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904B9" w:rsidRPr="009B48A4" w:rsidRDefault="00B7575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5679E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Превођење књижевних текстова на енглески језик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(1+1), </w:t>
            </w:r>
            <w:r w:rsidR="007D3DC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56918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Pr="00AA230F" w:rsidRDefault="00AA230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7,15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Pr="009B48A4" w:rsidRDefault="00736C1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79E" w:rsidRPr="009B48A4" w:rsidRDefault="00736C1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5679E" w:rsidTr="004321CD">
        <w:tc>
          <w:tcPr>
            <w:tcW w:w="1277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  <w:r w:rsidR="00BD4DFA"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736C1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Среда</w:t>
            </w:r>
          </w:p>
          <w:p w:rsidR="00736C1E" w:rsidRPr="00AA230F" w:rsidRDefault="00AA230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8,15</w:t>
            </w:r>
          </w:p>
          <w:p w:rsidR="00736C1E" w:rsidRPr="00AA230F" w:rsidRDefault="00AA230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8,30-19,15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Pr="009B48A4" w:rsidRDefault="00736C1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79E" w:rsidRPr="009B48A4" w:rsidRDefault="00736C1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Економски</w:t>
            </w:r>
          </w:p>
        </w:tc>
      </w:tr>
      <w:tr w:rsidR="0045679E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Наставни материјали и технологија у настави енглеског језика (2+1), </w:t>
            </w:r>
            <w:r w:rsidR="007D3DC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56928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DD486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Бранка Миленковић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311AE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Понедељак</w:t>
            </w:r>
            <w:r w:rsidR="008711E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13,15-14,45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Pr="009B48A4" w:rsidRDefault="008711E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79E" w:rsidRPr="009B48A4" w:rsidRDefault="00311AE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5679E" w:rsidTr="004321CD">
        <w:tc>
          <w:tcPr>
            <w:tcW w:w="1277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45679E" w:rsidRP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45679E" w:rsidRDefault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Pr="00D939A9" w:rsidRDefault="00DD486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939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Бранка Миленковић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  <w:r w:rsidR="00DD4869"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45679E" w:rsidRDefault="001B716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Петак</w:t>
            </w:r>
          </w:p>
          <w:p w:rsidR="001B7164" w:rsidRDefault="001B716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 9,45-10,30</w:t>
            </w:r>
          </w:p>
          <w:p w:rsidR="001B7164" w:rsidRDefault="001B716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6636C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 8,45-9,30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6636C0" w:rsidRPr="009B48A4" w:rsidRDefault="006636C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45679E" w:rsidRPr="009B48A4" w:rsidRDefault="001B716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</w:t>
            </w:r>
            <w:r w:rsidR="006636C0"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4</w:t>
            </w:r>
          </w:p>
          <w:p w:rsidR="006636C0" w:rsidRPr="009B48A4" w:rsidRDefault="006636C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45679E" w:rsidRPr="009B48A4" w:rsidRDefault="001B716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5679E" w:rsidP="007D3DC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Когнитивна прагматика енглеског језика (2+1), </w:t>
            </w:r>
            <w:r w:rsidR="007D3DC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56938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A6FED" w:rsidRDefault="007A6FE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zh-CN"/>
              </w:rPr>
            </w:pPr>
            <w:r w:rsidRPr="007A6FE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 xml:space="preserve">Проф. др Мирјана Мишковић </w:t>
            </w:r>
            <w:r w:rsidRPr="007A6FE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 w:eastAsia="zh-CN"/>
              </w:rPr>
              <w:t>Луковић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08C8" w:rsidRDefault="009B08C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 9,30-11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9B08C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B08C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D022CE" w:rsidRDefault="007A6F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D022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8320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A52EBA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</w:p>
          <w:p w:rsidR="00A52EBA" w:rsidRDefault="00A52EBA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D022C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15,30-16,15</w:t>
            </w:r>
          </w:p>
          <w:p w:rsidR="00D022CE" w:rsidRDefault="00A52EBA" w:rsidP="00D022CE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2.група</w:t>
            </w:r>
            <w:r w:rsidR="00D022C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14,30-15,15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D022C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A52EB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5679E" w:rsidRDefault="0045679E" w:rsidP="0045679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Савремена америчка књижевност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(2+1),</w:t>
            </w:r>
            <w:r w:rsidR="007D3DC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56948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84E79" w:rsidRDefault="00484E79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7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8A79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12,15-13,45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D12F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F7413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BD4DFA" w:rsidP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 xml:space="preserve">Проф. др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Марија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BD4D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4E79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Уторак</w:t>
            </w:r>
          </w:p>
          <w:p w:rsidR="00484E79" w:rsidRDefault="00484E79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1.група</w:t>
            </w:r>
            <w:r w:rsidR="008A79E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11,15-12</w:t>
            </w:r>
          </w:p>
          <w:p w:rsidR="00484E79" w:rsidRDefault="00484E79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2.група</w:t>
            </w:r>
            <w:r w:rsidR="008A79E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10,15-11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0E38CC" w:rsidRPr="009B48A4" w:rsidRDefault="000E38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  <w:p w:rsidR="000E38CC" w:rsidRPr="009B48A4" w:rsidRDefault="000E38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lastRenderedPageBreak/>
              <w:t>А204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F741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lastRenderedPageBreak/>
              <w:t>Правни</w:t>
            </w:r>
          </w:p>
        </w:tc>
      </w:tr>
      <w:tr w:rsidR="00442D63" w:rsidTr="004321CD">
        <w:trPr>
          <w:trHeight w:hRule="exact" w:val="57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56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5679E" w:rsidRDefault="0045679E" w:rsidP="0045679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Шекспир</w:t>
            </w:r>
            <w:r w:rsidRPr="004567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</w:t>
            </w:r>
            <w:r w:rsidR="007D3D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,56958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BD4DFA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Биљана Влашковић Илић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84E79" w:rsidRDefault="00484E7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  <w:r w:rsidR="00DF74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8,30-10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8A79E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F741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4D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Биљана Влашковић Илић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BD4D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84E7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F74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Уторак</w:t>
            </w:r>
          </w:p>
          <w:p w:rsidR="00DF7413" w:rsidRDefault="00DF741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1.група 10,15-11</w:t>
            </w:r>
          </w:p>
          <w:p w:rsidR="00DF7413" w:rsidRPr="00DF7413" w:rsidRDefault="00DF741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2.група 11,15-12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E38CC" w:rsidRPr="009B48A4" w:rsidRDefault="000E38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  <w:p w:rsidR="00442D63" w:rsidRPr="009B48A4" w:rsidRDefault="008A79E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А202</w:t>
            </w:r>
          </w:p>
          <w:p w:rsidR="000E38CC" w:rsidRPr="009B48A4" w:rsidRDefault="000E38C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А204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DF741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321CD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79E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442D63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четири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3B4B43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Студије перформансаи англо-америчка књижевност и култура (2+1), </w:t>
            </w:r>
            <w:r w:rsidR="007D3DC1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56968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158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7D3DC1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Није активан у 2024/2025.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Pr="004321CD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442D63" w:rsidTr="00412E65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3B4B43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Увод у студије англо-америчке научне фантастике</w:t>
            </w:r>
            <w:r w:rsidR="007D3DC1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(2+1), 56978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П2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412E65" w:rsidRDefault="00412E65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right="-47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15-16,30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12E6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12E6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Pr="004321CD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7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BD4D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412E6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16,30-17,15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412E6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23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412E6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Гимназија</w:t>
            </w:r>
          </w:p>
        </w:tc>
      </w:tr>
      <w:tr w:rsidR="00442D63" w:rsidTr="004321CD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25792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Конверзациона анализа (2+1)</w:t>
            </w: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>,</w:t>
            </w:r>
            <w:r w:rsidR="007D3DC1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>56988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A6F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7A6FED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 xml:space="preserve">Проф. др Мирјана Мишковић </w:t>
            </w:r>
            <w:r w:rsidRPr="007A6FE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 w:eastAsia="zh-CN"/>
              </w:rPr>
              <w:t>Луковић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9B08C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11-12,30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9B08C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9B08C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321CD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Pr="004321CD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7A6FED" w:rsidRDefault="007A6F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 w:rsidRPr="007A6FE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 w:eastAsia="zh-CN"/>
              </w:rPr>
              <w:t>Марија Ненадић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6649C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12,45-13,30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6649C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А205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6649C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321CD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925792" w:rsidRDefault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Историја енглеског језика (2+1), </w:t>
            </w:r>
            <w:r w:rsidR="007D3DC1" w:rsidRPr="004321C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56998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A6F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Тиана Тошић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Pr="00EC678B" w:rsidRDefault="00EC678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Четвртак 12,30-14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C678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C678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42D63" w:rsidTr="004321CD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2D63" w:rsidRDefault="00442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7A6FE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D13D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sr-Cyrl-CS" w:eastAsia="zh-CN"/>
              </w:rPr>
              <w:t>Др Тиана Тошић Лојаница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42D63" w:rsidRDefault="00442D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Default="00EC678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Четвртак 14-14,45</w:t>
            </w:r>
          </w:p>
        </w:tc>
        <w:tc>
          <w:tcPr>
            <w:tcW w:w="1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42D63" w:rsidRPr="009B48A4" w:rsidRDefault="00EC678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А201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2D63" w:rsidRPr="009B48A4" w:rsidRDefault="00EC678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9B48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  <w:t>Правни</w:t>
            </w:r>
          </w:p>
        </w:tc>
      </w:tr>
      <w:tr w:rsidR="0045679E" w:rsidTr="004321CD">
        <w:trPr>
          <w:cantSplit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679E" w:rsidRPr="00206C62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20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  <w:p w:rsidR="0045679E" w:rsidRDefault="0045679E" w:rsidP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679E" w:rsidRDefault="0045679E" w:rsidP="00456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Стручна пракса у васпитно-образовној установи 3 (0+0), 50808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5679E" w:rsidRPr="00DD4869" w:rsidRDefault="00DD4869" w:rsidP="0045679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D48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Др Бранка Миленковић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5679E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5679E" w:rsidRDefault="004321CD" w:rsidP="004321C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3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432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Надлежни наставник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5679E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 w:line="830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679E" w:rsidRDefault="0045679E" w:rsidP="0045679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Понедељак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711E2" w:rsidRDefault="00871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11,30-13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8711E2" w:rsidRDefault="00871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13,15-14,45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E657CA" w:rsidRDefault="00E657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15-20 Правни</w:t>
            </w: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Уторак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702F3" w:rsidRDefault="00A70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8,30-13,45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D022CE" w:rsidRDefault="00191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022CE">
              <w:rPr>
                <w:rFonts w:ascii="Times New Roman" w:hAnsi="Times New Roman" w:cs="Times New Roman"/>
                <w:sz w:val="18"/>
                <w:szCs w:val="18"/>
              </w:rPr>
              <w:t>,30-16,15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A230F" w:rsidRDefault="00AA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16,30-17,15Економски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AA230F" w:rsidRDefault="00AA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17,30-19,15 Економски</w:t>
            </w: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Четвртак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B08C8" w:rsidRDefault="009B0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9,30-11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9B08C8" w:rsidRDefault="00442D6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5216D4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12,30-14,45 </w:t>
            </w:r>
            <w:r w:rsidR="006649CB" w:rsidRPr="006649C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Правни</w:t>
            </w:r>
          </w:p>
          <w:p w:rsidR="00B67B09" w:rsidRDefault="005216D4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11-13,30</w:t>
            </w:r>
            <w:r w:rsidR="00B67B0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Правни</w:t>
            </w:r>
          </w:p>
          <w:p w:rsidR="00412E65" w:rsidRPr="00412E65" w:rsidRDefault="00412E65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15-17,15 Гимназија</w:t>
            </w:r>
          </w:p>
        </w:tc>
      </w:tr>
      <w:tr w:rsidR="00442D63" w:rsidTr="0000622C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Петак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Pr="001115BF" w:rsidRDefault="00111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8,45-10,30 Правни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3" w:rsidRDefault="00442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2D63" w:rsidRDefault="00442D63" w:rsidP="00442D6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450F0B" w:rsidRDefault="00450F0B"/>
    <w:sectPr w:rsidR="00450F0B" w:rsidSect="00442D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EA2EDC"/>
    <w:name w:val="WW8Num2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/>
        <w:b/>
        <w:bCs/>
        <w:color w:val="FF9900"/>
        <w:spacing w:val="-1"/>
      </w:rPr>
    </w:lvl>
  </w:abstractNum>
  <w:abstractNum w:abstractNumId="2">
    <w:nsid w:val="1E363391"/>
    <w:multiLevelType w:val="hybridMultilevel"/>
    <w:tmpl w:val="938275BA"/>
    <w:lvl w:ilvl="0" w:tplc="FFFFFFFF">
      <w:start w:val="3"/>
      <w:numFmt w:val="decimal"/>
      <w:lvlText w:val="%1."/>
      <w:lvlJc w:val="left"/>
      <w:pPr>
        <w:tabs>
          <w:tab w:val="num" w:pos="496"/>
        </w:tabs>
        <w:ind w:left="496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860F5"/>
    <w:multiLevelType w:val="hybridMultilevel"/>
    <w:tmpl w:val="DAFECE60"/>
    <w:lvl w:ilvl="0" w:tplc="D082991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D5455"/>
    <w:multiLevelType w:val="hybridMultilevel"/>
    <w:tmpl w:val="00306934"/>
    <w:lvl w:ilvl="0" w:tplc="15E8D44C">
      <w:start w:val="3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A5363"/>
    <w:multiLevelType w:val="hybridMultilevel"/>
    <w:tmpl w:val="7548A902"/>
    <w:lvl w:ilvl="0" w:tplc="F7D087CE">
      <w:start w:val="1"/>
      <w:numFmt w:val="decimal"/>
      <w:lvlText w:val="%1."/>
      <w:lvlJc w:val="left"/>
      <w:pPr>
        <w:ind w:left="494" w:hanging="360"/>
      </w:pPr>
    </w:lvl>
    <w:lvl w:ilvl="1" w:tplc="241A0019">
      <w:start w:val="1"/>
      <w:numFmt w:val="lowerLetter"/>
      <w:lvlText w:val="%2."/>
      <w:lvlJc w:val="left"/>
      <w:pPr>
        <w:ind w:left="1214" w:hanging="360"/>
      </w:pPr>
    </w:lvl>
    <w:lvl w:ilvl="2" w:tplc="241A001B">
      <w:start w:val="1"/>
      <w:numFmt w:val="lowerRoman"/>
      <w:lvlText w:val="%3."/>
      <w:lvlJc w:val="right"/>
      <w:pPr>
        <w:ind w:left="1934" w:hanging="180"/>
      </w:pPr>
    </w:lvl>
    <w:lvl w:ilvl="3" w:tplc="241A000F">
      <w:start w:val="1"/>
      <w:numFmt w:val="decimal"/>
      <w:lvlText w:val="%4."/>
      <w:lvlJc w:val="left"/>
      <w:pPr>
        <w:ind w:left="2654" w:hanging="360"/>
      </w:pPr>
    </w:lvl>
    <w:lvl w:ilvl="4" w:tplc="241A0019">
      <w:start w:val="1"/>
      <w:numFmt w:val="lowerLetter"/>
      <w:lvlText w:val="%5."/>
      <w:lvlJc w:val="left"/>
      <w:pPr>
        <w:ind w:left="3374" w:hanging="360"/>
      </w:pPr>
    </w:lvl>
    <w:lvl w:ilvl="5" w:tplc="241A001B">
      <w:start w:val="1"/>
      <w:numFmt w:val="lowerRoman"/>
      <w:lvlText w:val="%6."/>
      <w:lvlJc w:val="right"/>
      <w:pPr>
        <w:ind w:left="4094" w:hanging="180"/>
      </w:pPr>
    </w:lvl>
    <w:lvl w:ilvl="6" w:tplc="241A000F">
      <w:start w:val="1"/>
      <w:numFmt w:val="decimal"/>
      <w:lvlText w:val="%7."/>
      <w:lvlJc w:val="left"/>
      <w:pPr>
        <w:ind w:left="4814" w:hanging="360"/>
      </w:pPr>
    </w:lvl>
    <w:lvl w:ilvl="7" w:tplc="241A0019">
      <w:start w:val="1"/>
      <w:numFmt w:val="lowerLetter"/>
      <w:lvlText w:val="%8."/>
      <w:lvlJc w:val="left"/>
      <w:pPr>
        <w:ind w:left="5534" w:hanging="360"/>
      </w:pPr>
    </w:lvl>
    <w:lvl w:ilvl="8" w:tplc="241A001B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442D63"/>
    <w:rsid w:val="000016B5"/>
    <w:rsid w:val="00004E8A"/>
    <w:rsid w:val="0000622C"/>
    <w:rsid w:val="00007789"/>
    <w:rsid w:val="00010759"/>
    <w:rsid w:val="000158C2"/>
    <w:rsid w:val="00016C19"/>
    <w:rsid w:val="0002231A"/>
    <w:rsid w:val="00022FAD"/>
    <w:rsid w:val="0002771A"/>
    <w:rsid w:val="00040B8D"/>
    <w:rsid w:val="00041060"/>
    <w:rsid w:val="000423BE"/>
    <w:rsid w:val="00043095"/>
    <w:rsid w:val="0004355C"/>
    <w:rsid w:val="000446B6"/>
    <w:rsid w:val="0005282C"/>
    <w:rsid w:val="0005534C"/>
    <w:rsid w:val="00065537"/>
    <w:rsid w:val="00065E14"/>
    <w:rsid w:val="00074122"/>
    <w:rsid w:val="00074BC8"/>
    <w:rsid w:val="0007603D"/>
    <w:rsid w:val="0007614C"/>
    <w:rsid w:val="00076430"/>
    <w:rsid w:val="00082CBC"/>
    <w:rsid w:val="000831B6"/>
    <w:rsid w:val="00083890"/>
    <w:rsid w:val="00086996"/>
    <w:rsid w:val="00087704"/>
    <w:rsid w:val="00090592"/>
    <w:rsid w:val="000909B3"/>
    <w:rsid w:val="00090C8F"/>
    <w:rsid w:val="00096542"/>
    <w:rsid w:val="000A0AB9"/>
    <w:rsid w:val="000A1851"/>
    <w:rsid w:val="000A22B7"/>
    <w:rsid w:val="000A3287"/>
    <w:rsid w:val="000A3753"/>
    <w:rsid w:val="000A38FC"/>
    <w:rsid w:val="000A3C6B"/>
    <w:rsid w:val="000B2F6A"/>
    <w:rsid w:val="000B41DB"/>
    <w:rsid w:val="000B4746"/>
    <w:rsid w:val="000B5732"/>
    <w:rsid w:val="000B5F1A"/>
    <w:rsid w:val="000B6453"/>
    <w:rsid w:val="000C0526"/>
    <w:rsid w:val="000C1836"/>
    <w:rsid w:val="000C30CE"/>
    <w:rsid w:val="000C516F"/>
    <w:rsid w:val="000C5E2C"/>
    <w:rsid w:val="000C6DAC"/>
    <w:rsid w:val="000C738A"/>
    <w:rsid w:val="000C7875"/>
    <w:rsid w:val="000D113F"/>
    <w:rsid w:val="000D3ACE"/>
    <w:rsid w:val="000E2415"/>
    <w:rsid w:val="000E332D"/>
    <w:rsid w:val="000E38CC"/>
    <w:rsid w:val="000F05E9"/>
    <w:rsid w:val="000F1837"/>
    <w:rsid w:val="000F1D08"/>
    <w:rsid w:val="000F246D"/>
    <w:rsid w:val="000F5E56"/>
    <w:rsid w:val="00101629"/>
    <w:rsid w:val="00103310"/>
    <w:rsid w:val="00103B67"/>
    <w:rsid w:val="001058DF"/>
    <w:rsid w:val="00110466"/>
    <w:rsid w:val="001115BF"/>
    <w:rsid w:val="00112878"/>
    <w:rsid w:val="001141DA"/>
    <w:rsid w:val="00116BC4"/>
    <w:rsid w:val="0012119C"/>
    <w:rsid w:val="00121509"/>
    <w:rsid w:val="00121CC4"/>
    <w:rsid w:val="00125C38"/>
    <w:rsid w:val="0012672D"/>
    <w:rsid w:val="00130271"/>
    <w:rsid w:val="001311D6"/>
    <w:rsid w:val="001357A7"/>
    <w:rsid w:val="0013592E"/>
    <w:rsid w:val="00140F77"/>
    <w:rsid w:val="001422C5"/>
    <w:rsid w:val="001477B0"/>
    <w:rsid w:val="00154D21"/>
    <w:rsid w:val="001621F3"/>
    <w:rsid w:val="001626C7"/>
    <w:rsid w:val="00164501"/>
    <w:rsid w:val="0016599B"/>
    <w:rsid w:val="00172056"/>
    <w:rsid w:val="00173411"/>
    <w:rsid w:val="0017757C"/>
    <w:rsid w:val="0018173A"/>
    <w:rsid w:val="00181822"/>
    <w:rsid w:val="001818B3"/>
    <w:rsid w:val="00181FE6"/>
    <w:rsid w:val="00184C87"/>
    <w:rsid w:val="00187788"/>
    <w:rsid w:val="001909B0"/>
    <w:rsid w:val="00191F70"/>
    <w:rsid w:val="001A193C"/>
    <w:rsid w:val="001A5AA2"/>
    <w:rsid w:val="001A64BB"/>
    <w:rsid w:val="001A79AE"/>
    <w:rsid w:val="001B5D0E"/>
    <w:rsid w:val="001B60E0"/>
    <w:rsid w:val="001B695B"/>
    <w:rsid w:val="001B7164"/>
    <w:rsid w:val="001C3095"/>
    <w:rsid w:val="001C7028"/>
    <w:rsid w:val="001D2314"/>
    <w:rsid w:val="001D5F49"/>
    <w:rsid w:val="001D67E3"/>
    <w:rsid w:val="001D69C5"/>
    <w:rsid w:val="001E4E17"/>
    <w:rsid w:val="001F100F"/>
    <w:rsid w:val="001F6D34"/>
    <w:rsid w:val="001F7C34"/>
    <w:rsid w:val="002025A4"/>
    <w:rsid w:val="002025C8"/>
    <w:rsid w:val="002025D7"/>
    <w:rsid w:val="002046C0"/>
    <w:rsid w:val="00206C62"/>
    <w:rsid w:val="00206F0E"/>
    <w:rsid w:val="002140A6"/>
    <w:rsid w:val="00215EEC"/>
    <w:rsid w:val="00221C61"/>
    <w:rsid w:val="0023045E"/>
    <w:rsid w:val="002324C0"/>
    <w:rsid w:val="00237047"/>
    <w:rsid w:val="00237713"/>
    <w:rsid w:val="00240599"/>
    <w:rsid w:val="00241B19"/>
    <w:rsid w:val="00245ACC"/>
    <w:rsid w:val="002463CE"/>
    <w:rsid w:val="00246996"/>
    <w:rsid w:val="00254295"/>
    <w:rsid w:val="00254704"/>
    <w:rsid w:val="0025796D"/>
    <w:rsid w:val="00260007"/>
    <w:rsid w:val="002654FD"/>
    <w:rsid w:val="002677C4"/>
    <w:rsid w:val="00267DB7"/>
    <w:rsid w:val="00273649"/>
    <w:rsid w:val="00273BC9"/>
    <w:rsid w:val="00274419"/>
    <w:rsid w:val="00275DB7"/>
    <w:rsid w:val="00276024"/>
    <w:rsid w:val="002809F0"/>
    <w:rsid w:val="00286CA0"/>
    <w:rsid w:val="00292347"/>
    <w:rsid w:val="002948E3"/>
    <w:rsid w:val="0029495D"/>
    <w:rsid w:val="002957CA"/>
    <w:rsid w:val="002A327E"/>
    <w:rsid w:val="002A7222"/>
    <w:rsid w:val="002A775D"/>
    <w:rsid w:val="002A7C15"/>
    <w:rsid w:val="002C148E"/>
    <w:rsid w:val="002C3877"/>
    <w:rsid w:val="002C4216"/>
    <w:rsid w:val="002D77CA"/>
    <w:rsid w:val="002E1B34"/>
    <w:rsid w:val="002E21A1"/>
    <w:rsid w:val="002E2820"/>
    <w:rsid w:val="002E6AA7"/>
    <w:rsid w:val="002E6B00"/>
    <w:rsid w:val="002F024F"/>
    <w:rsid w:val="002F1A0F"/>
    <w:rsid w:val="002F2926"/>
    <w:rsid w:val="002F4C6E"/>
    <w:rsid w:val="00300F55"/>
    <w:rsid w:val="00301AF7"/>
    <w:rsid w:val="00302233"/>
    <w:rsid w:val="0030347D"/>
    <w:rsid w:val="0030554F"/>
    <w:rsid w:val="003074E7"/>
    <w:rsid w:val="003109CE"/>
    <w:rsid w:val="00311728"/>
    <w:rsid w:val="00311AE0"/>
    <w:rsid w:val="00313DE8"/>
    <w:rsid w:val="00314D28"/>
    <w:rsid w:val="003150BD"/>
    <w:rsid w:val="0031643A"/>
    <w:rsid w:val="00316DE0"/>
    <w:rsid w:val="00320557"/>
    <w:rsid w:val="0032192B"/>
    <w:rsid w:val="00322E5E"/>
    <w:rsid w:val="003243DB"/>
    <w:rsid w:val="00327F90"/>
    <w:rsid w:val="00330468"/>
    <w:rsid w:val="00330E96"/>
    <w:rsid w:val="0033715F"/>
    <w:rsid w:val="00337E7A"/>
    <w:rsid w:val="0034156E"/>
    <w:rsid w:val="00341CEA"/>
    <w:rsid w:val="0034343A"/>
    <w:rsid w:val="0034404A"/>
    <w:rsid w:val="0034655F"/>
    <w:rsid w:val="00350861"/>
    <w:rsid w:val="00351418"/>
    <w:rsid w:val="00355255"/>
    <w:rsid w:val="00357115"/>
    <w:rsid w:val="003634E3"/>
    <w:rsid w:val="00365458"/>
    <w:rsid w:val="00367364"/>
    <w:rsid w:val="00370226"/>
    <w:rsid w:val="00370CD8"/>
    <w:rsid w:val="003710E7"/>
    <w:rsid w:val="003719DD"/>
    <w:rsid w:val="003746E1"/>
    <w:rsid w:val="003776AF"/>
    <w:rsid w:val="00377923"/>
    <w:rsid w:val="0038286B"/>
    <w:rsid w:val="00384ADB"/>
    <w:rsid w:val="00386191"/>
    <w:rsid w:val="00386704"/>
    <w:rsid w:val="0038754F"/>
    <w:rsid w:val="003900E2"/>
    <w:rsid w:val="00390881"/>
    <w:rsid w:val="003939C2"/>
    <w:rsid w:val="0039768C"/>
    <w:rsid w:val="003A21F4"/>
    <w:rsid w:val="003A45E9"/>
    <w:rsid w:val="003A7CB9"/>
    <w:rsid w:val="003B0AAC"/>
    <w:rsid w:val="003B13F6"/>
    <w:rsid w:val="003B17FE"/>
    <w:rsid w:val="003B216C"/>
    <w:rsid w:val="003B2FAA"/>
    <w:rsid w:val="003B4B43"/>
    <w:rsid w:val="003B4F84"/>
    <w:rsid w:val="003C0314"/>
    <w:rsid w:val="003C2312"/>
    <w:rsid w:val="003C64B1"/>
    <w:rsid w:val="003C670D"/>
    <w:rsid w:val="003C6B57"/>
    <w:rsid w:val="003D19EC"/>
    <w:rsid w:val="003D1D1B"/>
    <w:rsid w:val="003D4181"/>
    <w:rsid w:val="003D563E"/>
    <w:rsid w:val="003D59A0"/>
    <w:rsid w:val="003D6F9F"/>
    <w:rsid w:val="003E09EF"/>
    <w:rsid w:val="003E4D10"/>
    <w:rsid w:val="003E52AA"/>
    <w:rsid w:val="003F27F9"/>
    <w:rsid w:val="003F3B4B"/>
    <w:rsid w:val="0040768C"/>
    <w:rsid w:val="004078DB"/>
    <w:rsid w:val="00410EA0"/>
    <w:rsid w:val="004120BE"/>
    <w:rsid w:val="00412E65"/>
    <w:rsid w:val="00421DD6"/>
    <w:rsid w:val="004224C9"/>
    <w:rsid w:val="00427779"/>
    <w:rsid w:val="00430217"/>
    <w:rsid w:val="00430F77"/>
    <w:rsid w:val="004317FD"/>
    <w:rsid w:val="004321CD"/>
    <w:rsid w:val="00441A90"/>
    <w:rsid w:val="00442D63"/>
    <w:rsid w:val="00450035"/>
    <w:rsid w:val="004501D6"/>
    <w:rsid w:val="00450F0B"/>
    <w:rsid w:val="00451ED0"/>
    <w:rsid w:val="0045369D"/>
    <w:rsid w:val="004547A7"/>
    <w:rsid w:val="0045679E"/>
    <w:rsid w:val="004636AF"/>
    <w:rsid w:val="00463F77"/>
    <w:rsid w:val="00465DCC"/>
    <w:rsid w:val="0046616E"/>
    <w:rsid w:val="004712B2"/>
    <w:rsid w:val="004726B0"/>
    <w:rsid w:val="0047303F"/>
    <w:rsid w:val="00473238"/>
    <w:rsid w:val="00473FA2"/>
    <w:rsid w:val="00475639"/>
    <w:rsid w:val="004802BB"/>
    <w:rsid w:val="00483599"/>
    <w:rsid w:val="0048377D"/>
    <w:rsid w:val="00483BED"/>
    <w:rsid w:val="0048471C"/>
    <w:rsid w:val="00484D3F"/>
    <w:rsid w:val="00484E79"/>
    <w:rsid w:val="00485A5F"/>
    <w:rsid w:val="00486BB9"/>
    <w:rsid w:val="0048787E"/>
    <w:rsid w:val="004901D7"/>
    <w:rsid w:val="00493867"/>
    <w:rsid w:val="00493CFB"/>
    <w:rsid w:val="004956B6"/>
    <w:rsid w:val="004A02CC"/>
    <w:rsid w:val="004A048E"/>
    <w:rsid w:val="004A2638"/>
    <w:rsid w:val="004A2CEE"/>
    <w:rsid w:val="004A36B5"/>
    <w:rsid w:val="004A386F"/>
    <w:rsid w:val="004A3A1C"/>
    <w:rsid w:val="004A520C"/>
    <w:rsid w:val="004A5BD1"/>
    <w:rsid w:val="004A62B1"/>
    <w:rsid w:val="004A78F9"/>
    <w:rsid w:val="004A7A8D"/>
    <w:rsid w:val="004A7FFA"/>
    <w:rsid w:val="004B0A6C"/>
    <w:rsid w:val="004B405D"/>
    <w:rsid w:val="004B5352"/>
    <w:rsid w:val="004B5B1B"/>
    <w:rsid w:val="004C0117"/>
    <w:rsid w:val="004C1866"/>
    <w:rsid w:val="004C4E30"/>
    <w:rsid w:val="004C55BD"/>
    <w:rsid w:val="004C7467"/>
    <w:rsid w:val="004D18E3"/>
    <w:rsid w:val="004D20F3"/>
    <w:rsid w:val="004D2D89"/>
    <w:rsid w:val="004D7B0A"/>
    <w:rsid w:val="004E1C82"/>
    <w:rsid w:val="004E2EA8"/>
    <w:rsid w:val="004E324C"/>
    <w:rsid w:val="004E63E4"/>
    <w:rsid w:val="004E7377"/>
    <w:rsid w:val="004E7B86"/>
    <w:rsid w:val="004F02A1"/>
    <w:rsid w:val="004F1486"/>
    <w:rsid w:val="004F23C9"/>
    <w:rsid w:val="004F37A8"/>
    <w:rsid w:val="00502146"/>
    <w:rsid w:val="005021FC"/>
    <w:rsid w:val="0050327C"/>
    <w:rsid w:val="00506264"/>
    <w:rsid w:val="00517229"/>
    <w:rsid w:val="005173B9"/>
    <w:rsid w:val="005216D4"/>
    <w:rsid w:val="00521A0F"/>
    <w:rsid w:val="00524983"/>
    <w:rsid w:val="00525DCB"/>
    <w:rsid w:val="005328AF"/>
    <w:rsid w:val="00532B89"/>
    <w:rsid w:val="00534D1B"/>
    <w:rsid w:val="00535C93"/>
    <w:rsid w:val="0053611A"/>
    <w:rsid w:val="00536599"/>
    <w:rsid w:val="00540BB9"/>
    <w:rsid w:val="0054158A"/>
    <w:rsid w:val="00543819"/>
    <w:rsid w:val="0054751A"/>
    <w:rsid w:val="00552A69"/>
    <w:rsid w:val="00554E6B"/>
    <w:rsid w:val="00554EDD"/>
    <w:rsid w:val="005559CD"/>
    <w:rsid w:val="00557937"/>
    <w:rsid w:val="0056123A"/>
    <w:rsid w:val="00563429"/>
    <w:rsid w:val="00565378"/>
    <w:rsid w:val="00566CA7"/>
    <w:rsid w:val="00571AD8"/>
    <w:rsid w:val="00573ED2"/>
    <w:rsid w:val="005838A1"/>
    <w:rsid w:val="00595710"/>
    <w:rsid w:val="00596928"/>
    <w:rsid w:val="005974D9"/>
    <w:rsid w:val="005A1263"/>
    <w:rsid w:val="005A17FE"/>
    <w:rsid w:val="005A2A27"/>
    <w:rsid w:val="005A3730"/>
    <w:rsid w:val="005B0D15"/>
    <w:rsid w:val="005B4AE0"/>
    <w:rsid w:val="005B5BEF"/>
    <w:rsid w:val="005B5C77"/>
    <w:rsid w:val="005D2231"/>
    <w:rsid w:val="005D23A1"/>
    <w:rsid w:val="005D540E"/>
    <w:rsid w:val="005E07CE"/>
    <w:rsid w:val="005E2496"/>
    <w:rsid w:val="005E3B98"/>
    <w:rsid w:val="005E6F61"/>
    <w:rsid w:val="005E76A3"/>
    <w:rsid w:val="005F2355"/>
    <w:rsid w:val="005F34D7"/>
    <w:rsid w:val="005F4C5C"/>
    <w:rsid w:val="005F59B6"/>
    <w:rsid w:val="005F7125"/>
    <w:rsid w:val="00601562"/>
    <w:rsid w:val="00602273"/>
    <w:rsid w:val="006034CA"/>
    <w:rsid w:val="00606CB7"/>
    <w:rsid w:val="00610BF5"/>
    <w:rsid w:val="006116ED"/>
    <w:rsid w:val="006162A2"/>
    <w:rsid w:val="006220F8"/>
    <w:rsid w:val="00622F2E"/>
    <w:rsid w:val="00627CAA"/>
    <w:rsid w:val="00630820"/>
    <w:rsid w:val="006359C2"/>
    <w:rsid w:val="0063631E"/>
    <w:rsid w:val="00642C9B"/>
    <w:rsid w:val="00643046"/>
    <w:rsid w:val="00643B17"/>
    <w:rsid w:val="00650E4B"/>
    <w:rsid w:val="00651C55"/>
    <w:rsid w:val="00651E89"/>
    <w:rsid w:val="006527D8"/>
    <w:rsid w:val="00654D74"/>
    <w:rsid w:val="00655B72"/>
    <w:rsid w:val="006636C0"/>
    <w:rsid w:val="00664091"/>
    <w:rsid w:val="006649CB"/>
    <w:rsid w:val="00664A30"/>
    <w:rsid w:val="00665E92"/>
    <w:rsid w:val="006662A2"/>
    <w:rsid w:val="0067108A"/>
    <w:rsid w:val="006714ED"/>
    <w:rsid w:val="00671A2B"/>
    <w:rsid w:val="00672D73"/>
    <w:rsid w:val="006755AC"/>
    <w:rsid w:val="00677BAD"/>
    <w:rsid w:val="00681286"/>
    <w:rsid w:val="00683BFC"/>
    <w:rsid w:val="00686405"/>
    <w:rsid w:val="006872B6"/>
    <w:rsid w:val="00687984"/>
    <w:rsid w:val="00692287"/>
    <w:rsid w:val="00696808"/>
    <w:rsid w:val="006A0ACA"/>
    <w:rsid w:val="006A180B"/>
    <w:rsid w:val="006A21FC"/>
    <w:rsid w:val="006A4FFD"/>
    <w:rsid w:val="006A66BB"/>
    <w:rsid w:val="006B44D1"/>
    <w:rsid w:val="006B6B7A"/>
    <w:rsid w:val="006C126C"/>
    <w:rsid w:val="006C2577"/>
    <w:rsid w:val="006C3F9D"/>
    <w:rsid w:val="006C6C7E"/>
    <w:rsid w:val="006C6E58"/>
    <w:rsid w:val="006D338E"/>
    <w:rsid w:val="006D33E9"/>
    <w:rsid w:val="006D3E52"/>
    <w:rsid w:val="006D5CF8"/>
    <w:rsid w:val="006D735D"/>
    <w:rsid w:val="006D7F98"/>
    <w:rsid w:val="006E1085"/>
    <w:rsid w:val="006E1A4B"/>
    <w:rsid w:val="006E250E"/>
    <w:rsid w:val="006E3371"/>
    <w:rsid w:val="006E3795"/>
    <w:rsid w:val="006E39AB"/>
    <w:rsid w:val="006E4C1C"/>
    <w:rsid w:val="006E647B"/>
    <w:rsid w:val="006E7E46"/>
    <w:rsid w:val="00701B20"/>
    <w:rsid w:val="00703D5C"/>
    <w:rsid w:val="007043D0"/>
    <w:rsid w:val="0071219D"/>
    <w:rsid w:val="00712DEB"/>
    <w:rsid w:val="007142F0"/>
    <w:rsid w:val="007159D4"/>
    <w:rsid w:val="00716760"/>
    <w:rsid w:val="007215A8"/>
    <w:rsid w:val="00724A1A"/>
    <w:rsid w:val="00725917"/>
    <w:rsid w:val="00725B5A"/>
    <w:rsid w:val="00725C42"/>
    <w:rsid w:val="0072785F"/>
    <w:rsid w:val="007326D5"/>
    <w:rsid w:val="00736C1E"/>
    <w:rsid w:val="00743B9F"/>
    <w:rsid w:val="00744682"/>
    <w:rsid w:val="0074657B"/>
    <w:rsid w:val="007472D8"/>
    <w:rsid w:val="007527F2"/>
    <w:rsid w:val="0075284B"/>
    <w:rsid w:val="0075609B"/>
    <w:rsid w:val="007604E4"/>
    <w:rsid w:val="00760F8C"/>
    <w:rsid w:val="00761394"/>
    <w:rsid w:val="00765C88"/>
    <w:rsid w:val="00770FD3"/>
    <w:rsid w:val="00772FB9"/>
    <w:rsid w:val="00773B74"/>
    <w:rsid w:val="00773EDD"/>
    <w:rsid w:val="0077475D"/>
    <w:rsid w:val="00774DC7"/>
    <w:rsid w:val="00781BC9"/>
    <w:rsid w:val="0078372F"/>
    <w:rsid w:val="00784D9D"/>
    <w:rsid w:val="007866D3"/>
    <w:rsid w:val="00793520"/>
    <w:rsid w:val="00795C14"/>
    <w:rsid w:val="00795D43"/>
    <w:rsid w:val="00796D10"/>
    <w:rsid w:val="00796D65"/>
    <w:rsid w:val="007A19CF"/>
    <w:rsid w:val="007A2A5C"/>
    <w:rsid w:val="007A6FED"/>
    <w:rsid w:val="007B1150"/>
    <w:rsid w:val="007B2F11"/>
    <w:rsid w:val="007B6145"/>
    <w:rsid w:val="007B68DD"/>
    <w:rsid w:val="007C382A"/>
    <w:rsid w:val="007C7A92"/>
    <w:rsid w:val="007D0520"/>
    <w:rsid w:val="007D13D9"/>
    <w:rsid w:val="007D2519"/>
    <w:rsid w:val="007D3DC1"/>
    <w:rsid w:val="007D657B"/>
    <w:rsid w:val="007D65D0"/>
    <w:rsid w:val="007D7531"/>
    <w:rsid w:val="007D7855"/>
    <w:rsid w:val="007E21F0"/>
    <w:rsid w:val="007E4495"/>
    <w:rsid w:val="007E5B98"/>
    <w:rsid w:val="007E5E23"/>
    <w:rsid w:val="007E6AC4"/>
    <w:rsid w:val="007E7343"/>
    <w:rsid w:val="007F444C"/>
    <w:rsid w:val="007F7B8C"/>
    <w:rsid w:val="008021FA"/>
    <w:rsid w:val="00805B3D"/>
    <w:rsid w:val="0081193E"/>
    <w:rsid w:val="008265B6"/>
    <w:rsid w:val="00831DE0"/>
    <w:rsid w:val="008320C9"/>
    <w:rsid w:val="00833909"/>
    <w:rsid w:val="00833A7B"/>
    <w:rsid w:val="0083526B"/>
    <w:rsid w:val="00835C8A"/>
    <w:rsid w:val="00841375"/>
    <w:rsid w:val="008444A1"/>
    <w:rsid w:val="008451C8"/>
    <w:rsid w:val="0084618C"/>
    <w:rsid w:val="00850523"/>
    <w:rsid w:val="008534B0"/>
    <w:rsid w:val="008545BE"/>
    <w:rsid w:val="00857202"/>
    <w:rsid w:val="008609E3"/>
    <w:rsid w:val="008619CA"/>
    <w:rsid w:val="00863631"/>
    <w:rsid w:val="00866113"/>
    <w:rsid w:val="00866F1B"/>
    <w:rsid w:val="00867404"/>
    <w:rsid w:val="00867ACB"/>
    <w:rsid w:val="008705EF"/>
    <w:rsid w:val="008711E2"/>
    <w:rsid w:val="00871913"/>
    <w:rsid w:val="008770E2"/>
    <w:rsid w:val="00882950"/>
    <w:rsid w:val="00885171"/>
    <w:rsid w:val="00887BD4"/>
    <w:rsid w:val="00891B17"/>
    <w:rsid w:val="0089299F"/>
    <w:rsid w:val="00896298"/>
    <w:rsid w:val="00896F17"/>
    <w:rsid w:val="008A3A81"/>
    <w:rsid w:val="008A3E98"/>
    <w:rsid w:val="008A4D5B"/>
    <w:rsid w:val="008A55CD"/>
    <w:rsid w:val="008A79E3"/>
    <w:rsid w:val="008B1F34"/>
    <w:rsid w:val="008B2F61"/>
    <w:rsid w:val="008B3C02"/>
    <w:rsid w:val="008B44FE"/>
    <w:rsid w:val="008C0815"/>
    <w:rsid w:val="008C78FF"/>
    <w:rsid w:val="008D3965"/>
    <w:rsid w:val="008D6581"/>
    <w:rsid w:val="008D6DA0"/>
    <w:rsid w:val="008E2C98"/>
    <w:rsid w:val="008E4D4E"/>
    <w:rsid w:val="008E5CD9"/>
    <w:rsid w:val="008E7A82"/>
    <w:rsid w:val="008E7EF9"/>
    <w:rsid w:val="008F3DF6"/>
    <w:rsid w:val="009101D2"/>
    <w:rsid w:val="009102C3"/>
    <w:rsid w:val="0091356B"/>
    <w:rsid w:val="009135CD"/>
    <w:rsid w:val="00913C64"/>
    <w:rsid w:val="00914230"/>
    <w:rsid w:val="0091558C"/>
    <w:rsid w:val="009175A6"/>
    <w:rsid w:val="00917A8A"/>
    <w:rsid w:val="00925792"/>
    <w:rsid w:val="00926A46"/>
    <w:rsid w:val="00927B1F"/>
    <w:rsid w:val="009400CD"/>
    <w:rsid w:val="00943C84"/>
    <w:rsid w:val="00945096"/>
    <w:rsid w:val="009478DC"/>
    <w:rsid w:val="009531EC"/>
    <w:rsid w:val="00953803"/>
    <w:rsid w:val="00955AC4"/>
    <w:rsid w:val="00956EC9"/>
    <w:rsid w:val="009618CD"/>
    <w:rsid w:val="00962C8D"/>
    <w:rsid w:val="00966DA4"/>
    <w:rsid w:val="00966FA9"/>
    <w:rsid w:val="00970532"/>
    <w:rsid w:val="00971514"/>
    <w:rsid w:val="009740F9"/>
    <w:rsid w:val="009770CE"/>
    <w:rsid w:val="00981BC4"/>
    <w:rsid w:val="00983022"/>
    <w:rsid w:val="00984B8E"/>
    <w:rsid w:val="00986B0C"/>
    <w:rsid w:val="00987A73"/>
    <w:rsid w:val="009904BD"/>
    <w:rsid w:val="009917CB"/>
    <w:rsid w:val="00993117"/>
    <w:rsid w:val="009A353E"/>
    <w:rsid w:val="009A60FD"/>
    <w:rsid w:val="009A67F2"/>
    <w:rsid w:val="009A6841"/>
    <w:rsid w:val="009A7C06"/>
    <w:rsid w:val="009B08C8"/>
    <w:rsid w:val="009B4611"/>
    <w:rsid w:val="009B48A4"/>
    <w:rsid w:val="009B6A99"/>
    <w:rsid w:val="009C2262"/>
    <w:rsid w:val="009C53C8"/>
    <w:rsid w:val="009D00A6"/>
    <w:rsid w:val="009D0557"/>
    <w:rsid w:val="009D4883"/>
    <w:rsid w:val="009E1875"/>
    <w:rsid w:val="009E25D7"/>
    <w:rsid w:val="009E50E5"/>
    <w:rsid w:val="009E5806"/>
    <w:rsid w:val="009E5E50"/>
    <w:rsid w:val="009E6ACC"/>
    <w:rsid w:val="009F1579"/>
    <w:rsid w:val="009F3B63"/>
    <w:rsid w:val="009F471D"/>
    <w:rsid w:val="009F773A"/>
    <w:rsid w:val="00A03ECC"/>
    <w:rsid w:val="00A04E06"/>
    <w:rsid w:val="00A06E39"/>
    <w:rsid w:val="00A10D54"/>
    <w:rsid w:val="00A14D87"/>
    <w:rsid w:val="00A1504C"/>
    <w:rsid w:val="00A16BB2"/>
    <w:rsid w:val="00A2089E"/>
    <w:rsid w:val="00A2221C"/>
    <w:rsid w:val="00A240B3"/>
    <w:rsid w:val="00A247B5"/>
    <w:rsid w:val="00A24FDF"/>
    <w:rsid w:val="00A26824"/>
    <w:rsid w:val="00A27C48"/>
    <w:rsid w:val="00A3012E"/>
    <w:rsid w:val="00A32170"/>
    <w:rsid w:val="00A33986"/>
    <w:rsid w:val="00A35E38"/>
    <w:rsid w:val="00A377E4"/>
    <w:rsid w:val="00A406F3"/>
    <w:rsid w:val="00A41D30"/>
    <w:rsid w:val="00A43834"/>
    <w:rsid w:val="00A45608"/>
    <w:rsid w:val="00A45CFE"/>
    <w:rsid w:val="00A45E82"/>
    <w:rsid w:val="00A47A07"/>
    <w:rsid w:val="00A521F5"/>
    <w:rsid w:val="00A52EBA"/>
    <w:rsid w:val="00A531E4"/>
    <w:rsid w:val="00A5347F"/>
    <w:rsid w:val="00A566E7"/>
    <w:rsid w:val="00A571D2"/>
    <w:rsid w:val="00A61079"/>
    <w:rsid w:val="00A632E2"/>
    <w:rsid w:val="00A6393E"/>
    <w:rsid w:val="00A66785"/>
    <w:rsid w:val="00A66AFF"/>
    <w:rsid w:val="00A702F3"/>
    <w:rsid w:val="00A707D2"/>
    <w:rsid w:val="00A7376C"/>
    <w:rsid w:val="00A748BE"/>
    <w:rsid w:val="00A7696D"/>
    <w:rsid w:val="00A8172F"/>
    <w:rsid w:val="00A823B2"/>
    <w:rsid w:val="00A8253E"/>
    <w:rsid w:val="00A83B41"/>
    <w:rsid w:val="00A83BC2"/>
    <w:rsid w:val="00A85C63"/>
    <w:rsid w:val="00A86162"/>
    <w:rsid w:val="00A873E5"/>
    <w:rsid w:val="00A979A2"/>
    <w:rsid w:val="00AA230F"/>
    <w:rsid w:val="00AA2C02"/>
    <w:rsid w:val="00AA537E"/>
    <w:rsid w:val="00AA7D1F"/>
    <w:rsid w:val="00AB10EB"/>
    <w:rsid w:val="00AB2778"/>
    <w:rsid w:val="00AB6988"/>
    <w:rsid w:val="00AB7D7C"/>
    <w:rsid w:val="00AC1280"/>
    <w:rsid w:val="00AC1952"/>
    <w:rsid w:val="00AC5D77"/>
    <w:rsid w:val="00AC66F9"/>
    <w:rsid w:val="00AD12B5"/>
    <w:rsid w:val="00AD1EC9"/>
    <w:rsid w:val="00AD2348"/>
    <w:rsid w:val="00AD3721"/>
    <w:rsid w:val="00AD662D"/>
    <w:rsid w:val="00AE16E9"/>
    <w:rsid w:val="00AE5074"/>
    <w:rsid w:val="00AF156C"/>
    <w:rsid w:val="00AF1662"/>
    <w:rsid w:val="00AF26B4"/>
    <w:rsid w:val="00AF6BD6"/>
    <w:rsid w:val="00AF6C2F"/>
    <w:rsid w:val="00B029D8"/>
    <w:rsid w:val="00B031C3"/>
    <w:rsid w:val="00B03829"/>
    <w:rsid w:val="00B053C3"/>
    <w:rsid w:val="00B104F8"/>
    <w:rsid w:val="00B12746"/>
    <w:rsid w:val="00B12FBC"/>
    <w:rsid w:val="00B17D9F"/>
    <w:rsid w:val="00B20F88"/>
    <w:rsid w:val="00B247CA"/>
    <w:rsid w:val="00B26FBB"/>
    <w:rsid w:val="00B27B61"/>
    <w:rsid w:val="00B31985"/>
    <w:rsid w:val="00B31B47"/>
    <w:rsid w:val="00B32157"/>
    <w:rsid w:val="00B33804"/>
    <w:rsid w:val="00B4101F"/>
    <w:rsid w:val="00B42150"/>
    <w:rsid w:val="00B4373C"/>
    <w:rsid w:val="00B44639"/>
    <w:rsid w:val="00B452D3"/>
    <w:rsid w:val="00B47F77"/>
    <w:rsid w:val="00B506B3"/>
    <w:rsid w:val="00B51C45"/>
    <w:rsid w:val="00B52652"/>
    <w:rsid w:val="00B529E2"/>
    <w:rsid w:val="00B52ED7"/>
    <w:rsid w:val="00B53AD4"/>
    <w:rsid w:val="00B56F37"/>
    <w:rsid w:val="00B6532B"/>
    <w:rsid w:val="00B653DB"/>
    <w:rsid w:val="00B65813"/>
    <w:rsid w:val="00B67B09"/>
    <w:rsid w:val="00B72516"/>
    <w:rsid w:val="00B72D4E"/>
    <w:rsid w:val="00B7321D"/>
    <w:rsid w:val="00B75750"/>
    <w:rsid w:val="00B77973"/>
    <w:rsid w:val="00B80FCC"/>
    <w:rsid w:val="00B901A2"/>
    <w:rsid w:val="00B959EB"/>
    <w:rsid w:val="00B96A36"/>
    <w:rsid w:val="00B9776B"/>
    <w:rsid w:val="00BA3098"/>
    <w:rsid w:val="00BA369B"/>
    <w:rsid w:val="00BA3F1E"/>
    <w:rsid w:val="00BA5DDB"/>
    <w:rsid w:val="00BA6495"/>
    <w:rsid w:val="00BA7E0C"/>
    <w:rsid w:val="00BB0111"/>
    <w:rsid w:val="00BB0CD9"/>
    <w:rsid w:val="00BB0FD4"/>
    <w:rsid w:val="00BB2C7B"/>
    <w:rsid w:val="00BB3A15"/>
    <w:rsid w:val="00BB710F"/>
    <w:rsid w:val="00BB7915"/>
    <w:rsid w:val="00BC1E65"/>
    <w:rsid w:val="00BC26A4"/>
    <w:rsid w:val="00BC4663"/>
    <w:rsid w:val="00BC491A"/>
    <w:rsid w:val="00BC4ACB"/>
    <w:rsid w:val="00BC585F"/>
    <w:rsid w:val="00BD4DFA"/>
    <w:rsid w:val="00BE0285"/>
    <w:rsid w:val="00BF05BB"/>
    <w:rsid w:val="00BF0892"/>
    <w:rsid w:val="00BF1511"/>
    <w:rsid w:val="00BF2B8C"/>
    <w:rsid w:val="00BF3CF2"/>
    <w:rsid w:val="00C01087"/>
    <w:rsid w:val="00C0324D"/>
    <w:rsid w:val="00C04981"/>
    <w:rsid w:val="00C067C3"/>
    <w:rsid w:val="00C10C36"/>
    <w:rsid w:val="00C10C77"/>
    <w:rsid w:val="00C11194"/>
    <w:rsid w:val="00C1215C"/>
    <w:rsid w:val="00C154B5"/>
    <w:rsid w:val="00C1612F"/>
    <w:rsid w:val="00C16A39"/>
    <w:rsid w:val="00C17C3D"/>
    <w:rsid w:val="00C2046B"/>
    <w:rsid w:val="00C20DD0"/>
    <w:rsid w:val="00C21FCD"/>
    <w:rsid w:val="00C2341C"/>
    <w:rsid w:val="00C23ACE"/>
    <w:rsid w:val="00C279CE"/>
    <w:rsid w:val="00C32873"/>
    <w:rsid w:val="00C34A66"/>
    <w:rsid w:val="00C354FF"/>
    <w:rsid w:val="00C35ACE"/>
    <w:rsid w:val="00C36711"/>
    <w:rsid w:val="00C37022"/>
    <w:rsid w:val="00C37412"/>
    <w:rsid w:val="00C40141"/>
    <w:rsid w:val="00C43496"/>
    <w:rsid w:val="00C45AC7"/>
    <w:rsid w:val="00C54445"/>
    <w:rsid w:val="00C57101"/>
    <w:rsid w:val="00C60B82"/>
    <w:rsid w:val="00C65BCB"/>
    <w:rsid w:val="00C66150"/>
    <w:rsid w:val="00C71B42"/>
    <w:rsid w:val="00C7544F"/>
    <w:rsid w:val="00C754D8"/>
    <w:rsid w:val="00C778CC"/>
    <w:rsid w:val="00C80A63"/>
    <w:rsid w:val="00C8653A"/>
    <w:rsid w:val="00C87C84"/>
    <w:rsid w:val="00C927AA"/>
    <w:rsid w:val="00C94883"/>
    <w:rsid w:val="00C961C6"/>
    <w:rsid w:val="00CA027B"/>
    <w:rsid w:val="00CA13D6"/>
    <w:rsid w:val="00CA397C"/>
    <w:rsid w:val="00CB15AB"/>
    <w:rsid w:val="00CB3648"/>
    <w:rsid w:val="00CB41D3"/>
    <w:rsid w:val="00CB4608"/>
    <w:rsid w:val="00CB767F"/>
    <w:rsid w:val="00CC1251"/>
    <w:rsid w:val="00CC254D"/>
    <w:rsid w:val="00CC2D91"/>
    <w:rsid w:val="00CC3D03"/>
    <w:rsid w:val="00CC4A90"/>
    <w:rsid w:val="00CC512F"/>
    <w:rsid w:val="00CC7F22"/>
    <w:rsid w:val="00CD0D04"/>
    <w:rsid w:val="00CD2C12"/>
    <w:rsid w:val="00CD57A6"/>
    <w:rsid w:val="00CE1A73"/>
    <w:rsid w:val="00CE5551"/>
    <w:rsid w:val="00CE5C94"/>
    <w:rsid w:val="00CE7F15"/>
    <w:rsid w:val="00CF0241"/>
    <w:rsid w:val="00CF3EC3"/>
    <w:rsid w:val="00CF4C0F"/>
    <w:rsid w:val="00CF511B"/>
    <w:rsid w:val="00CF5FCF"/>
    <w:rsid w:val="00CF651F"/>
    <w:rsid w:val="00CF717F"/>
    <w:rsid w:val="00D01E01"/>
    <w:rsid w:val="00D022CE"/>
    <w:rsid w:val="00D12AFB"/>
    <w:rsid w:val="00D13C9E"/>
    <w:rsid w:val="00D15D98"/>
    <w:rsid w:val="00D17456"/>
    <w:rsid w:val="00D234DF"/>
    <w:rsid w:val="00D31157"/>
    <w:rsid w:val="00D34EDD"/>
    <w:rsid w:val="00D408E5"/>
    <w:rsid w:val="00D42E33"/>
    <w:rsid w:val="00D47F1D"/>
    <w:rsid w:val="00D519CB"/>
    <w:rsid w:val="00D541CE"/>
    <w:rsid w:val="00D5748F"/>
    <w:rsid w:val="00D66120"/>
    <w:rsid w:val="00D6633F"/>
    <w:rsid w:val="00D66F5E"/>
    <w:rsid w:val="00D73260"/>
    <w:rsid w:val="00D73353"/>
    <w:rsid w:val="00D77499"/>
    <w:rsid w:val="00D7757A"/>
    <w:rsid w:val="00D828AA"/>
    <w:rsid w:val="00D8330B"/>
    <w:rsid w:val="00D84FAE"/>
    <w:rsid w:val="00D869EA"/>
    <w:rsid w:val="00D86BFB"/>
    <w:rsid w:val="00D8707E"/>
    <w:rsid w:val="00D91324"/>
    <w:rsid w:val="00D93653"/>
    <w:rsid w:val="00D939A9"/>
    <w:rsid w:val="00D956C3"/>
    <w:rsid w:val="00D96F7F"/>
    <w:rsid w:val="00DA0782"/>
    <w:rsid w:val="00DA0AAF"/>
    <w:rsid w:val="00DA1C32"/>
    <w:rsid w:val="00DA21B3"/>
    <w:rsid w:val="00DA27AA"/>
    <w:rsid w:val="00DA4D70"/>
    <w:rsid w:val="00DA7C66"/>
    <w:rsid w:val="00DB53CE"/>
    <w:rsid w:val="00DB5807"/>
    <w:rsid w:val="00DB6704"/>
    <w:rsid w:val="00DC3683"/>
    <w:rsid w:val="00DC5234"/>
    <w:rsid w:val="00DC5487"/>
    <w:rsid w:val="00DC5841"/>
    <w:rsid w:val="00DD3410"/>
    <w:rsid w:val="00DD4869"/>
    <w:rsid w:val="00DD6E73"/>
    <w:rsid w:val="00DE04D7"/>
    <w:rsid w:val="00DE2048"/>
    <w:rsid w:val="00DE5F6B"/>
    <w:rsid w:val="00DE670E"/>
    <w:rsid w:val="00DE690F"/>
    <w:rsid w:val="00DF0534"/>
    <w:rsid w:val="00DF05DF"/>
    <w:rsid w:val="00DF6437"/>
    <w:rsid w:val="00DF69F0"/>
    <w:rsid w:val="00DF7413"/>
    <w:rsid w:val="00E01BD6"/>
    <w:rsid w:val="00E02D23"/>
    <w:rsid w:val="00E042BC"/>
    <w:rsid w:val="00E04E27"/>
    <w:rsid w:val="00E0540F"/>
    <w:rsid w:val="00E06CF3"/>
    <w:rsid w:val="00E0742F"/>
    <w:rsid w:val="00E10012"/>
    <w:rsid w:val="00E118C0"/>
    <w:rsid w:val="00E15052"/>
    <w:rsid w:val="00E20E4B"/>
    <w:rsid w:val="00E228DE"/>
    <w:rsid w:val="00E24806"/>
    <w:rsid w:val="00E25529"/>
    <w:rsid w:val="00E325E9"/>
    <w:rsid w:val="00E33080"/>
    <w:rsid w:val="00E3320C"/>
    <w:rsid w:val="00E33B41"/>
    <w:rsid w:val="00E40E46"/>
    <w:rsid w:val="00E41BD9"/>
    <w:rsid w:val="00E42F76"/>
    <w:rsid w:val="00E44D5B"/>
    <w:rsid w:val="00E4681A"/>
    <w:rsid w:val="00E47C26"/>
    <w:rsid w:val="00E509A0"/>
    <w:rsid w:val="00E51E58"/>
    <w:rsid w:val="00E53ACE"/>
    <w:rsid w:val="00E55CC3"/>
    <w:rsid w:val="00E5622D"/>
    <w:rsid w:val="00E6043C"/>
    <w:rsid w:val="00E625A7"/>
    <w:rsid w:val="00E657AC"/>
    <w:rsid w:val="00E657CA"/>
    <w:rsid w:val="00E676B7"/>
    <w:rsid w:val="00E71BA6"/>
    <w:rsid w:val="00E720CA"/>
    <w:rsid w:val="00E73ACF"/>
    <w:rsid w:val="00E73E3E"/>
    <w:rsid w:val="00E7799F"/>
    <w:rsid w:val="00E805E0"/>
    <w:rsid w:val="00E8567F"/>
    <w:rsid w:val="00E86EF8"/>
    <w:rsid w:val="00E90BD7"/>
    <w:rsid w:val="00E9202B"/>
    <w:rsid w:val="00E929A2"/>
    <w:rsid w:val="00E942DD"/>
    <w:rsid w:val="00E96623"/>
    <w:rsid w:val="00EA243E"/>
    <w:rsid w:val="00EA2C32"/>
    <w:rsid w:val="00EA3257"/>
    <w:rsid w:val="00EA59F9"/>
    <w:rsid w:val="00EB016F"/>
    <w:rsid w:val="00EB058D"/>
    <w:rsid w:val="00EB45B4"/>
    <w:rsid w:val="00EB5F0D"/>
    <w:rsid w:val="00EB74BE"/>
    <w:rsid w:val="00EC3A77"/>
    <w:rsid w:val="00EC4D83"/>
    <w:rsid w:val="00EC5ABF"/>
    <w:rsid w:val="00EC678B"/>
    <w:rsid w:val="00ED012D"/>
    <w:rsid w:val="00ED0271"/>
    <w:rsid w:val="00ED0BCA"/>
    <w:rsid w:val="00ED12F7"/>
    <w:rsid w:val="00ED6586"/>
    <w:rsid w:val="00EE2B2B"/>
    <w:rsid w:val="00EE70AA"/>
    <w:rsid w:val="00EF05DF"/>
    <w:rsid w:val="00EF0721"/>
    <w:rsid w:val="00EF24E1"/>
    <w:rsid w:val="00EF3C7E"/>
    <w:rsid w:val="00EF6174"/>
    <w:rsid w:val="00EF6B03"/>
    <w:rsid w:val="00EF6C60"/>
    <w:rsid w:val="00F014AF"/>
    <w:rsid w:val="00F01D26"/>
    <w:rsid w:val="00F0202C"/>
    <w:rsid w:val="00F03004"/>
    <w:rsid w:val="00F0542A"/>
    <w:rsid w:val="00F07C97"/>
    <w:rsid w:val="00F10595"/>
    <w:rsid w:val="00F10C51"/>
    <w:rsid w:val="00F11977"/>
    <w:rsid w:val="00F11DBB"/>
    <w:rsid w:val="00F1358B"/>
    <w:rsid w:val="00F167F3"/>
    <w:rsid w:val="00F16E8C"/>
    <w:rsid w:val="00F17D01"/>
    <w:rsid w:val="00F2056D"/>
    <w:rsid w:val="00F22A5E"/>
    <w:rsid w:val="00F23075"/>
    <w:rsid w:val="00F25EF1"/>
    <w:rsid w:val="00F27121"/>
    <w:rsid w:val="00F308E3"/>
    <w:rsid w:val="00F30B0D"/>
    <w:rsid w:val="00F335D9"/>
    <w:rsid w:val="00F34F65"/>
    <w:rsid w:val="00F352A4"/>
    <w:rsid w:val="00F36625"/>
    <w:rsid w:val="00F4042E"/>
    <w:rsid w:val="00F40C36"/>
    <w:rsid w:val="00F43921"/>
    <w:rsid w:val="00F44EFC"/>
    <w:rsid w:val="00F456AA"/>
    <w:rsid w:val="00F45FBF"/>
    <w:rsid w:val="00F47631"/>
    <w:rsid w:val="00F47BA0"/>
    <w:rsid w:val="00F47C92"/>
    <w:rsid w:val="00F50772"/>
    <w:rsid w:val="00F537EE"/>
    <w:rsid w:val="00F53C8C"/>
    <w:rsid w:val="00F57731"/>
    <w:rsid w:val="00F624FA"/>
    <w:rsid w:val="00F63695"/>
    <w:rsid w:val="00F6635D"/>
    <w:rsid w:val="00F674B3"/>
    <w:rsid w:val="00F70653"/>
    <w:rsid w:val="00F70B88"/>
    <w:rsid w:val="00F725BB"/>
    <w:rsid w:val="00F72D2B"/>
    <w:rsid w:val="00F743DC"/>
    <w:rsid w:val="00F76EBD"/>
    <w:rsid w:val="00F80795"/>
    <w:rsid w:val="00F80971"/>
    <w:rsid w:val="00F81ADC"/>
    <w:rsid w:val="00F82ECE"/>
    <w:rsid w:val="00F836E2"/>
    <w:rsid w:val="00F84723"/>
    <w:rsid w:val="00F85FCB"/>
    <w:rsid w:val="00F87E10"/>
    <w:rsid w:val="00F87EE7"/>
    <w:rsid w:val="00F904B9"/>
    <w:rsid w:val="00F907CB"/>
    <w:rsid w:val="00F95696"/>
    <w:rsid w:val="00FA138C"/>
    <w:rsid w:val="00FA40E6"/>
    <w:rsid w:val="00FB0580"/>
    <w:rsid w:val="00FB1DD2"/>
    <w:rsid w:val="00FB38EC"/>
    <w:rsid w:val="00FB54EC"/>
    <w:rsid w:val="00FC241E"/>
    <w:rsid w:val="00FC48F6"/>
    <w:rsid w:val="00FC5D05"/>
    <w:rsid w:val="00FD1E2E"/>
    <w:rsid w:val="00FD6C26"/>
    <w:rsid w:val="00FD7360"/>
    <w:rsid w:val="00FE1DAA"/>
    <w:rsid w:val="00FE255C"/>
    <w:rsid w:val="00FE2B8B"/>
    <w:rsid w:val="00FE49A8"/>
    <w:rsid w:val="00FE56FD"/>
    <w:rsid w:val="00FF0497"/>
    <w:rsid w:val="00FF568F"/>
    <w:rsid w:val="00FF7D82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42D63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HeaderChar">
    <w:name w:val="Header Char"/>
    <w:basedOn w:val="DefaultParagraphFont"/>
    <w:link w:val="Header"/>
    <w:semiHidden/>
    <w:rsid w:val="00442D63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styleId="Footer">
    <w:name w:val="footer"/>
    <w:basedOn w:val="Normal"/>
    <w:link w:val="FooterChar"/>
    <w:semiHidden/>
    <w:unhideWhenUsed/>
    <w:rsid w:val="00442D63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/>
      <w:lang w:val="sr-Cyrl-CS" w:eastAsia="zh-CN"/>
    </w:rPr>
  </w:style>
  <w:style w:type="character" w:customStyle="1" w:styleId="FooterChar">
    <w:name w:val="Footer Char"/>
    <w:basedOn w:val="DefaultParagraphFont"/>
    <w:link w:val="Footer"/>
    <w:semiHidden/>
    <w:rsid w:val="00442D63"/>
    <w:rPr>
      <w:rFonts w:ascii="Times New Roman" w:eastAsia="Times New Roman" w:hAnsi="Times New Roman"/>
      <w:lang w:val="sr-Cyrl-CS" w:eastAsia="zh-CN"/>
    </w:rPr>
  </w:style>
  <w:style w:type="paragraph" w:styleId="BodyText">
    <w:name w:val="Body Text"/>
    <w:basedOn w:val="Normal"/>
    <w:link w:val="BodyTextChar"/>
    <w:semiHidden/>
    <w:unhideWhenUsed/>
    <w:rsid w:val="00442D6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442D63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D6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Naslovljavanje">
    <w:name w:val="Naslovljavanje"/>
    <w:basedOn w:val="Normal"/>
    <w:next w:val="BodyText"/>
    <w:rsid w:val="00442D6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sr-Cyrl-CS" w:eastAsia="zh-CN"/>
    </w:rPr>
  </w:style>
  <w:style w:type="paragraph" w:customStyle="1" w:styleId="Indeks">
    <w:name w:val="Indeks"/>
    <w:basedOn w:val="Normal"/>
    <w:rsid w:val="00442D6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sr-Cyrl-CS" w:eastAsia="zh-CN"/>
    </w:rPr>
  </w:style>
  <w:style w:type="paragraph" w:customStyle="1" w:styleId="Sadrajtabele">
    <w:name w:val="Sadržaj tabele"/>
    <w:basedOn w:val="Normal"/>
    <w:rsid w:val="00442D6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Zaglavljetabele">
    <w:name w:val="Zaglavlje tabele"/>
    <w:basedOn w:val="Sadrajtabele"/>
    <w:rsid w:val="00442D63"/>
    <w:pPr>
      <w:jc w:val="center"/>
    </w:pPr>
    <w:rPr>
      <w:b/>
      <w:bCs/>
    </w:rPr>
  </w:style>
  <w:style w:type="character" w:customStyle="1" w:styleId="FooterChar1">
    <w:name w:val="Footer Char1"/>
    <w:basedOn w:val="DefaultParagraphFont"/>
    <w:uiPriority w:val="99"/>
    <w:semiHidden/>
    <w:rsid w:val="00442D63"/>
  </w:style>
  <w:style w:type="character" w:customStyle="1" w:styleId="BalloonTextChar1">
    <w:name w:val="Balloon Text Char1"/>
    <w:basedOn w:val="DefaultParagraphFont"/>
    <w:uiPriority w:val="99"/>
    <w:semiHidden/>
    <w:rsid w:val="00442D63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442D63"/>
    <w:rPr>
      <w:rFonts w:ascii="Times New Roman" w:hAnsi="Times New Roman" w:cs="Times New Roman" w:hint="default"/>
    </w:rPr>
  </w:style>
  <w:style w:type="character" w:customStyle="1" w:styleId="WW8Num2zfalse">
    <w:name w:val="WW8Num2zfalse"/>
    <w:rsid w:val="00442D63"/>
  </w:style>
  <w:style w:type="character" w:customStyle="1" w:styleId="WW8Num2ztrue">
    <w:name w:val="WW8Num2ztrue"/>
    <w:rsid w:val="00442D63"/>
  </w:style>
  <w:style w:type="character" w:customStyle="1" w:styleId="WW8Num3z0">
    <w:name w:val="WW8Num3z0"/>
    <w:rsid w:val="00442D63"/>
    <w:rPr>
      <w:rFonts w:ascii="Times New Roman" w:hAnsi="Times New Roman" w:cs="Times New Roman" w:hint="default"/>
      <w:b/>
      <w:bCs/>
      <w:color w:val="FF9900"/>
      <w:spacing w:val="-1"/>
    </w:rPr>
  </w:style>
  <w:style w:type="character" w:customStyle="1" w:styleId="WW8Num4z0">
    <w:name w:val="WW8Num4z0"/>
    <w:rsid w:val="00442D63"/>
    <w:rPr>
      <w:rFonts w:ascii="Times New Roman" w:hAnsi="Times New Roman" w:cs="Times New Roman" w:hint="default"/>
    </w:rPr>
  </w:style>
  <w:style w:type="character" w:customStyle="1" w:styleId="WW8Num5z0">
    <w:name w:val="WW8Num5z0"/>
    <w:rsid w:val="00442D63"/>
    <w:rPr>
      <w:rFonts w:ascii="Times New Roman" w:hAnsi="Times New Roman" w:cs="Times New Roman" w:hint="default"/>
    </w:rPr>
  </w:style>
  <w:style w:type="character" w:customStyle="1" w:styleId="WW8Num6z0">
    <w:name w:val="WW8Num6z0"/>
    <w:rsid w:val="00442D63"/>
    <w:rPr>
      <w:rFonts w:ascii="Times New Roman" w:hAnsi="Times New Roman" w:cs="Times New Roman" w:hint="default"/>
    </w:rPr>
  </w:style>
  <w:style w:type="character" w:customStyle="1" w:styleId="WW8Num7z0">
    <w:name w:val="WW8Num7z0"/>
    <w:rsid w:val="00442D63"/>
    <w:rPr>
      <w:rFonts w:ascii="Times New Roman" w:hAnsi="Times New Roman" w:cs="Times New Roman" w:hint="default"/>
    </w:rPr>
  </w:style>
  <w:style w:type="character" w:customStyle="1" w:styleId="WW8Num8z0">
    <w:name w:val="WW8Num8z0"/>
    <w:rsid w:val="00442D63"/>
    <w:rPr>
      <w:rFonts w:ascii="Times New Roman" w:hAnsi="Times New Roman" w:cs="Times New Roman" w:hint="default"/>
    </w:rPr>
  </w:style>
  <w:style w:type="character" w:customStyle="1" w:styleId="WW8Num9z0">
    <w:name w:val="WW8Num9z0"/>
    <w:rsid w:val="00442D63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44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42D63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HeaderChar">
    <w:name w:val="Header Char"/>
    <w:basedOn w:val="DefaultParagraphFont"/>
    <w:link w:val="Header"/>
    <w:semiHidden/>
    <w:rsid w:val="00442D63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styleId="Footer">
    <w:name w:val="footer"/>
    <w:basedOn w:val="Normal"/>
    <w:link w:val="FooterChar"/>
    <w:semiHidden/>
    <w:unhideWhenUsed/>
    <w:rsid w:val="00442D63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/>
      <w:lang w:val="sr-Cyrl-CS" w:eastAsia="zh-CN"/>
    </w:rPr>
  </w:style>
  <w:style w:type="character" w:customStyle="1" w:styleId="FooterChar">
    <w:name w:val="Footer Char"/>
    <w:basedOn w:val="DefaultParagraphFont"/>
    <w:link w:val="Footer"/>
    <w:semiHidden/>
    <w:rsid w:val="00442D63"/>
    <w:rPr>
      <w:rFonts w:ascii="Times New Roman" w:eastAsia="Times New Roman" w:hAnsi="Times New Roman"/>
      <w:lang w:val="sr-Cyrl-CS" w:eastAsia="zh-CN"/>
    </w:rPr>
  </w:style>
  <w:style w:type="paragraph" w:styleId="BodyText">
    <w:name w:val="Body Text"/>
    <w:basedOn w:val="Normal"/>
    <w:link w:val="BodyTextChar"/>
    <w:semiHidden/>
    <w:unhideWhenUsed/>
    <w:rsid w:val="00442D6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442D63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D6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Naslovljavanje">
    <w:name w:val="Naslovljavanje"/>
    <w:basedOn w:val="Normal"/>
    <w:next w:val="BodyText"/>
    <w:rsid w:val="00442D6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sr-Cyrl-CS" w:eastAsia="zh-CN"/>
    </w:rPr>
  </w:style>
  <w:style w:type="paragraph" w:customStyle="1" w:styleId="Indeks">
    <w:name w:val="Indeks"/>
    <w:basedOn w:val="Normal"/>
    <w:rsid w:val="00442D6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sr-Cyrl-CS" w:eastAsia="zh-CN"/>
    </w:rPr>
  </w:style>
  <w:style w:type="paragraph" w:customStyle="1" w:styleId="Sadrajtabele">
    <w:name w:val="Sadržaj tabele"/>
    <w:basedOn w:val="Normal"/>
    <w:rsid w:val="00442D63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Zaglavljetabele">
    <w:name w:val="Zaglavlje tabele"/>
    <w:basedOn w:val="Sadrajtabele"/>
    <w:rsid w:val="00442D63"/>
    <w:pPr>
      <w:jc w:val="center"/>
    </w:pPr>
    <w:rPr>
      <w:b/>
      <w:bCs/>
    </w:rPr>
  </w:style>
  <w:style w:type="character" w:customStyle="1" w:styleId="FooterChar1">
    <w:name w:val="Footer Char1"/>
    <w:basedOn w:val="DefaultParagraphFont"/>
    <w:uiPriority w:val="99"/>
    <w:semiHidden/>
    <w:rsid w:val="00442D63"/>
  </w:style>
  <w:style w:type="character" w:customStyle="1" w:styleId="BalloonTextChar1">
    <w:name w:val="Balloon Text Char1"/>
    <w:basedOn w:val="DefaultParagraphFont"/>
    <w:uiPriority w:val="99"/>
    <w:semiHidden/>
    <w:rsid w:val="00442D63"/>
    <w:rPr>
      <w:rFonts w:ascii="Tahoma" w:hAnsi="Tahoma" w:cs="Tahoma" w:hint="default"/>
      <w:sz w:val="16"/>
      <w:szCs w:val="16"/>
    </w:rPr>
  </w:style>
  <w:style w:type="character" w:customStyle="1" w:styleId="WW8Num1z0">
    <w:name w:val="WW8Num1z0"/>
    <w:rsid w:val="00442D63"/>
    <w:rPr>
      <w:rFonts w:ascii="Times New Roman" w:hAnsi="Times New Roman" w:cs="Times New Roman" w:hint="default"/>
    </w:rPr>
  </w:style>
  <w:style w:type="character" w:customStyle="1" w:styleId="WW8Num2zfalse">
    <w:name w:val="WW8Num2zfalse"/>
    <w:rsid w:val="00442D63"/>
  </w:style>
  <w:style w:type="character" w:customStyle="1" w:styleId="WW8Num2ztrue">
    <w:name w:val="WW8Num2ztrue"/>
    <w:rsid w:val="00442D63"/>
  </w:style>
  <w:style w:type="character" w:customStyle="1" w:styleId="WW8Num3z0">
    <w:name w:val="WW8Num3z0"/>
    <w:rsid w:val="00442D63"/>
    <w:rPr>
      <w:rFonts w:ascii="Times New Roman" w:hAnsi="Times New Roman" w:cs="Times New Roman" w:hint="default"/>
      <w:b/>
      <w:bCs/>
      <w:color w:val="FF9900"/>
      <w:spacing w:val="-1"/>
    </w:rPr>
  </w:style>
  <w:style w:type="character" w:customStyle="1" w:styleId="WW8Num4z0">
    <w:name w:val="WW8Num4z0"/>
    <w:rsid w:val="00442D63"/>
    <w:rPr>
      <w:rFonts w:ascii="Times New Roman" w:hAnsi="Times New Roman" w:cs="Times New Roman" w:hint="default"/>
    </w:rPr>
  </w:style>
  <w:style w:type="character" w:customStyle="1" w:styleId="WW8Num5z0">
    <w:name w:val="WW8Num5z0"/>
    <w:rsid w:val="00442D63"/>
    <w:rPr>
      <w:rFonts w:ascii="Times New Roman" w:hAnsi="Times New Roman" w:cs="Times New Roman" w:hint="default"/>
    </w:rPr>
  </w:style>
  <w:style w:type="character" w:customStyle="1" w:styleId="WW8Num6z0">
    <w:name w:val="WW8Num6z0"/>
    <w:rsid w:val="00442D63"/>
    <w:rPr>
      <w:rFonts w:ascii="Times New Roman" w:hAnsi="Times New Roman" w:cs="Times New Roman" w:hint="default"/>
    </w:rPr>
  </w:style>
  <w:style w:type="character" w:customStyle="1" w:styleId="WW8Num7z0">
    <w:name w:val="WW8Num7z0"/>
    <w:rsid w:val="00442D63"/>
    <w:rPr>
      <w:rFonts w:ascii="Times New Roman" w:hAnsi="Times New Roman" w:cs="Times New Roman" w:hint="default"/>
    </w:rPr>
  </w:style>
  <w:style w:type="character" w:customStyle="1" w:styleId="WW8Num8z0">
    <w:name w:val="WW8Num8z0"/>
    <w:rsid w:val="00442D63"/>
    <w:rPr>
      <w:rFonts w:ascii="Times New Roman" w:hAnsi="Times New Roman" w:cs="Times New Roman" w:hint="default"/>
    </w:rPr>
  </w:style>
  <w:style w:type="character" w:customStyle="1" w:styleId="WW8Num9z0">
    <w:name w:val="WW8Num9z0"/>
    <w:rsid w:val="00442D63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44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ACDF-5072-4B6E-AEDF-E4D90A49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9411</Words>
  <Characters>53646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Miloš Životić</cp:lastModifiedBy>
  <cp:revision>10</cp:revision>
  <cp:lastPrinted>2025-02-12T10:04:00Z</cp:lastPrinted>
  <dcterms:created xsi:type="dcterms:W3CDTF">2025-05-28T07:44:00Z</dcterms:created>
  <dcterms:modified xsi:type="dcterms:W3CDTF">2025-06-02T18:39:00Z</dcterms:modified>
</cp:coreProperties>
</file>