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C4F4" w14:textId="04859ADD" w:rsidR="001E148C" w:rsidRPr="00080374" w:rsidRDefault="001E148C" w:rsidP="00080374">
      <w:pPr>
        <w:spacing w:after="0"/>
        <w:jc w:val="right"/>
        <w:rPr>
          <w:rFonts w:ascii="Palatino Linotype" w:hAnsi="Palatino Linotype"/>
          <w:caps/>
          <w:sz w:val="21"/>
          <w:szCs w:val="21"/>
        </w:rPr>
      </w:pPr>
    </w:p>
    <w:p w14:paraId="2364A84C" w14:textId="77777777" w:rsidR="006207C9" w:rsidRPr="008322B4" w:rsidRDefault="00162FF7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22B4">
        <w:rPr>
          <w:rFonts w:ascii="Times New Roman" w:hAnsi="Times New Roman"/>
          <w:b/>
          <w:caps/>
          <w:sz w:val="28"/>
          <w:szCs w:val="28"/>
        </w:rPr>
        <w:t>13</w:t>
      </w:r>
      <w:r w:rsidR="006207C9" w:rsidRPr="008322B4">
        <w:rPr>
          <w:rFonts w:ascii="Times New Roman" w:hAnsi="Times New Roman"/>
          <w:b/>
          <w:caps/>
          <w:sz w:val="28"/>
          <w:szCs w:val="28"/>
          <w:vertAlign w:val="superscript"/>
        </w:rPr>
        <w:t>TH</w:t>
      </w:r>
      <w:r w:rsidR="006207C9" w:rsidRPr="008322B4">
        <w:rPr>
          <w:rFonts w:ascii="Times New Roman" w:hAnsi="Times New Roman"/>
          <w:b/>
          <w:caps/>
          <w:sz w:val="28"/>
          <w:szCs w:val="28"/>
        </w:rPr>
        <w:t xml:space="preserve"> INTERNATIONAL SCIENTIFIC CONFERENCE</w:t>
      </w:r>
    </w:p>
    <w:p w14:paraId="67993569" w14:textId="77777777" w:rsidR="006207C9" w:rsidRPr="008322B4" w:rsidRDefault="006207C9" w:rsidP="006207C9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22B4">
        <w:rPr>
          <w:rFonts w:ascii="Times New Roman" w:hAnsi="Times New Roman"/>
          <w:b/>
          <w:i/>
          <w:caps/>
          <w:sz w:val="28"/>
          <w:szCs w:val="28"/>
        </w:rPr>
        <w:t>SERBIAN LANGUAGE, LITERATURE, ART</w:t>
      </w:r>
    </w:p>
    <w:p w14:paraId="7BA2FA1F" w14:textId="77777777" w:rsidR="006207C9" w:rsidRPr="008322B4" w:rsidRDefault="00162FF7" w:rsidP="006207C9">
      <w:pPr>
        <w:spacing w:after="0" w:line="240" w:lineRule="auto"/>
        <w:jc w:val="right"/>
        <w:rPr>
          <w:rFonts w:ascii="Times New Roman" w:hAnsi="Times New Roman"/>
          <w:b/>
          <w:smallCaps/>
          <w:sz w:val="20"/>
          <w:szCs w:val="20"/>
        </w:rPr>
      </w:pPr>
      <w:r w:rsidRPr="008322B4">
        <w:rPr>
          <w:rFonts w:ascii="Times New Roman" w:hAnsi="Times New Roman"/>
          <w:b/>
          <w:i/>
          <w:sz w:val="28"/>
          <w:szCs w:val="28"/>
        </w:rPr>
        <w:t>Kragujevac, 26th-27th October 2018</w:t>
      </w:r>
    </w:p>
    <w:p w14:paraId="7A6B6387" w14:textId="77777777" w:rsidR="006207C9" w:rsidRPr="008322B4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D61D7E" w14:textId="77777777" w:rsidR="006207C9" w:rsidRPr="008322B4" w:rsidRDefault="006207C9" w:rsidP="006207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363089" w14:textId="77777777" w:rsidR="00D150E2" w:rsidRPr="008322B4" w:rsidRDefault="00877BC8" w:rsidP="00D150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322B4">
        <w:rPr>
          <w:rFonts w:ascii="Times New Roman" w:hAnsi="Times New Roman"/>
          <w:sz w:val="24"/>
          <w:szCs w:val="24"/>
        </w:rPr>
        <w:t>THEMES (</w:t>
      </w:r>
      <w:r w:rsidRPr="008322B4">
        <w:rPr>
          <w:rFonts w:ascii="Times New Roman" w:hAnsi="Times New Roman"/>
          <w:b/>
          <w:sz w:val="24"/>
          <w:szCs w:val="24"/>
        </w:rPr>
        <w:t>LITERARY AND CULTUROLOGICAL</w:t>
      </w:r>
      <w:r w:rsidRPr="008322B4">
        <w:rPr>
          <w:rFonts w:ascii="Times New Roman" w:hAnsi="Times New Roman"/>
          <w:sz w:val="24"/>
          <w:szCs w:val="24"/>
        </w:rPr>
        <w:t xml:space="preserve"> SECTION OF THE CONFERENCE)</w:t>
      </w:r>
    </w:p>
    <w:p w14:paraId="2AF0AF5E" w14:textId="77777777" w:rsidR="006207C9" w:rsidRPr="008322B4" w:rsidRDefault="00877BC8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2B4">
        <w:rPr>
          <w:rFonts w:ascii="Times New Roman" w:hAnsi="Times New Roman"/>
          <w:b/>
          <w:sz w:val="24"/>
          <w:szCs w:val="24"/>
        </w:rPr>
        <w:t>BABIES</w:t>
      </w:r>
    </w:p>
    <w:p w14:paraId="6E847A71" w14:textId="77777777" w:rsidR="006207C9" w:rsidRPr="008322B4" w:rsidRDefault="006207C9" w:rsidP="00620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FC06FD" w14:textId="330783BF" w:rsidR="006207C9" w:rsidRPr="00080374" w:rsidRDefault="006207C9" w:rsidP="000803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2B4">
        <w:rPr>
          <w:rFonts w:ascii="Times New Roman" w:hAnsi="Times New Roman"/>
          <w:b/>
          <w:sz w:val="24"/>
          <w:szCs w:val="24"/>
        </w:rPr>
        <w:t>Topics:</w:t>
      </w:r>
    </w:p>
    <w:p w14:paraId="5FA4BB80" w14:textId="77777777" w:rsidR="00877BC8" w:rsidRPr="008322B4" w:rsidRDefault="00877BC8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When does the human become human: biologically, culturally, socially, legally?</w:t>
      </w:r>
    </w:p>
    <w:p w14:paraId="4DBA020E" w14:textId="77777777" w:rsidR="00877BC8" w:rsidRPr="008322B4" w:rsidRDefault="00877BC8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 xml:space="preserve">Are </w:t>
      </w:r>
      <w:proofErr w:type="gramStart"/>
      <w:r w:rsidRPr="008322B4">
        <w:rPr>
          <w:rFonts w:ascii="Times New Roman" w:hAnsi="Times New Roman"/>
          <w:sz w:val="24"/>
          <w:szCs w:val="24"/>
        </w:rPr>
        <w:t>babies</w:t>
      </w:r>
      <w:proofErr w:type="gramEnd"/>
      <w:r w:rsidRPr="008322B4">
        <w:rPr>
          <w:rFonts w:ascii="Times New Roman" w:hAnsi="Times New Roman"/>
          <w:sz w:val="24"/>
          <w:szCs w:val="24"/>
        </w:rPr>
        <w:t xml:space="preserve"> human subjects?</w:t>
      </w:r>
    </w:p>
    <w:p w14:paraId="73EDAF3F" w14:textId="77777777" w:rsidR="00877BC8" w:rsidRPr="008322B4" w:rsidRDefault="00877BC8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Newborns in literature and culture from Antiquity to today</w:t>
      </w:r>
    </w:p>
    <w:p w14:paraId="0068EDC4" w14:textId="77777777" w:rsidR="00877BC8" w:rsidRPr="008322B4" w:rsidRDefault="00877BC8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What will be born?: Uterus – biology/politics/technology of conception</w:t>
      </w:r>
    </w:p>
    <w:p w14:paraId="54761EA4" w14:textId="77777777" w:rsidR="00877BC8" w:rsidRPr="008322B4" w:rsidRDefault="00BF24B5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 xml:space="preserve">Stillborn </w:t>
      </w:r>
      <w:r w:rsidR="0077457A">
        <w:rPr>
          <w:rFonts w:ascii="Times New Roman" w:hAnsi="Times New Roman"/>
          <w:sz w:val="24"/>
          <w:szCs w:val="24"/>
        </w:rPr>
        <w:t xml:space="preserve">babies </w:t>
      </w:r>
      <w:r w:rsidRPr="008322B4">
        <w:rPr>
          <w:rFonts w:ascii="Times New Roman" w:hAnsi="Times New Roman"/>
          <w:sz w:val="24"/>
          <w:szCs w:val="24"/>
        </w:rPr>
        <w:t xml:space="preserve">and babies born alive: </w:t>
      </w:r>
      <w:proofErr w:type="spellStart"/>
      <w:r w:rsidRPr="008322B4">
        <w:rPr>
          <w:rFonts w:ascii="Times New Roman" w:hAnsi="Times New Roman"/>
          <w:sz w:val="24"/>
          <w:szCs w:val="24"/>
        </w:rPr>
        <w:t>prehumanism</w:t>
      </w:r>
      <w:proofErr w:type="spellEnd"/>
      <w:r w:rsidRPr="008322B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8322B4">
        <w:rPr>
          <w:rFonts w:ascii="Times New Roman" w:hAnsi="Times New Roman"/>
          <w:sz w:val="24"/>
          <w:szCs w:val="24"/>
        </w:rPr>
        <w:t>posthumanism</w:t>
      </w:r>
      <w:proofErr w:type="spellEnd"/>
      <w:r w:rsidRPr="008322B4">
        <w:rPr>
          <w:rFonts w:ascii="Times New Roman" w:hAnsi="Times New Roman"/>
          <w:sz w:val="24"/>
          <w:szCs w:val="24"/>
        </w:rPr>
        <w:t xml:space="preserve"> as an abortion of humanism</w:t>
      </w:r>
    </w:p>
    <w:p w14:paraId="52825A63" w14:textId="77777777" w:rsidR="00BF24B5" w:rsidRPr="008322B4" w:rsidRDefault="00BF24B5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Babies and the reproduction of death</w:t>
      </w:r>
    </w:p>
    <w:p w14:paraId="6DD263E6" w14:textId="77777777" w:rsidR="00BF24B5" w:rsidRPr="008322B4" w:rsidRDefault="00BF24B5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Prenatal and postnatal culture: reproduction and biopolitics</w:t>
      </w:r>
    </w:p>
    <w:p w14:paraId="3B4F69E3" w14:textId="77777777" w:rsidR="00BF24B5" w:rsidRPr="008322B4" w:rsidRDefault="00BF24B5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 xml:space="preserve">The West: literature and </w:t>
      </w:r>
      <w:r w:rsidR="0077457A">
        <w:rPr>
          <w:rFonts w:ascii="Times New Roman" w:hAnsi="Times New Roman"/>
          <w:sz w:val="24"/>
          <w:szCs w:val="24"/>
        </w:rPr>
        <w:t xml:space="preserve">the </w:t>
      </w:r>
      <w:r w:rsidRPr="008322B4">
        <w:rPr>
          <w:rFonts w:ascii="Times New Roman" w:hAnsi="Times New Roman"/>
          <w:sz w:val="24"/>
          <w:szCs w:val="24"/>
        </w:rPr>
        <w:t>culture of adults: Was the literary protagonist ever a baby? Can babies be literary protagonists?</w:t>
      </w:r>
    </w:p>
    <w:p w14:paraId="709E02B4" w14:textId="77777777" w:rsidR="00BF24B5" w:rsidRPr="008322B4" w:rsidRDefault="0077457A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H</w:t>
      </w:r>
      <w:r w:rsidR="00BF24B5" w:rsidRPr="008322B4">
        <w:rPr>
          <w:rFonts w:ascii="Times New Roman" w:hAnsi="Times New Roman"/>
          <w:sz w:val="24"/>
          <w:szCs w:val="24"/>
        </w:rPr>
        <w:t>uman (in)fertility</w:t>
      </w:r>
    </w:p>
    <w:p w14:paraId="78DA9A0A" w14:textId="77777777" w:rsidR="00BF24B5" w:rsidRPr="008322B4" w:rsidRDefault="00BF24B5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Culture devoid of secrets: the secret of the uterus, the secret of the baby</w:t>
      </w:r>
    </w:p>
    <w:p w14:paraId="75546C23" w14:textId="77777777" w:rsidR="00BF24B5" w:rsidRPr="008322B4" w:rsidRDefault="00BF24B5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The Christian identity of the baby: Is the human made or born? When does the baby “get” its soul?</w:t>
      </w:r>
    </w:p>
    <w:p w14:paraId="42C57A51" w14:textId="77777777" w:rsidR="008322B4" w:rsidRPr="008322B4" w:rsidRDefault="008322B4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Is the human being even born? Are new, third beings (humanoids, clones, mutants, androids...) born?</w:t>
      </w:r>
    </w:p>
    <w:p w14:paraId="2CF25C27" w14:textId="77777777" w:rsidR="008322B4" w:rsidRPr="008322B4" w:rsidRDefault="008322B4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Who gives birth: father or mother: or do babies give birth to parents?</w:t>
      </w:r>
    </w:p>
    <w:p w14:paraId="68C61F21" w14:textId="77777777" w:rsidR="008322B4" w:rsidRPr="008322B4" w:rsidRDefault="008322B4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The archaic (natural) man and children as challenges posed to literature and culture from Rousseau to avant-garde literature</w:t>
      </w:r>
    </w:p>
    <w:p w14:paraId="13A52276" w14:textId="77777777" w:rsidR="008322B4" w:rsidRPr="008322B4" w:rsidRDefault="008322B4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 w:rsidRPr="008322B4">
        <w:rPr>
          <w:rFonts w:ascii="Times New Roman" w:hAnsi="Times New Roman"/>
          <w:sz w:val="24"/>
          <w:szCs w:val="24"/>
        </w:rPr>
        <w:t>“Truly I tell you, unless you (...) become like little children, you will never enter the kingdom of Heaven.</w:t>
      </w:r>
      <w:r>
        <w:rPr>
          <w:rFonts w:ascii="Times New Roman" w:hAnsi="Times New Roman"/>
          <w:sz w:val="24"/>
          <w:szCs w:val="24"/>
        </w:rPr>
        <w:t>” (Matthew 18, 3-4)</w:t>
      </w:r>
    </w:p>
    <w:p w14:paraId="4127CACE" w14:textId="77777777" w:rsidR="008322B4" w:rsidRPr="008322B4" w:rsidRDefault="008322B4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Babies, children</w:t>
      </w:r>
      <w:r w:rsidR="007745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discourse of tenderness in literature and culture</w:t>
      </w:r>
    </w:p>
    <w:p w14:paraId="2E9C14AF" w14:textId="77777777" w:rsidR="008322B4" w:rsidRPr="008322B4" w:rsidRDefault="008322B4" w:rsidP="00080374">
      <w:pPr>
        <w:pStyle w:val="ListParagraph"/>
        <w:numPr>
          <w:ilvl w:val="0"/>
          <w:numId w:val="2"/>
        </w:numPr>
        <w:spacing w:after="0"/>
        <w:ind w:left="180" w:right="-630" w:hanging="4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Lingo-discursive aphasia: language/discourse of babies, children, m</w:t>
      </w:r>
      <w:r w:rsidR="0077457A">
        <w:rPr>
          <w:rFonts w:ascii="Times New Roman" w:hAnsi="Times New Roman"/>
          <w:sz w:val="24"/>
          <w:szCs w:val="24"/>
        </w:rPr>
        <w:t>ysticism, God, literature...</w:t>
      </w:r>
    </w:p>
    <w:p w14:paraId="34D23ADE" w14:textId="77777777" w:rsidR="001E148C" w:rsidRPr="008322B4" w:rsidRDefault="001E148C" w:rsidP="001E1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0292075" w14:textId="77777777" w:rsidR="001E148C" w:rsidRPr="008322B4" w:rsidRDefault="001E148C" w:rsidP="001E1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4CED8C2" w14:textId="77777777" w:rsidR="006207C9" w:rsidRPr="008322B4" w:rsidRDefault="006207C9" w:rsidP="006207C9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322B4">
        <w:rPr>
          <w:rFonts w:ascii="Times New Roman" w:hAnsi="Times New Roman"/>
          <w:b/>
        </w:rPr>
        <w:t>CONFERENCE PROCEDURE GUIDELINES</w:t>
      </w:r>
    </w:p>
    <w:p w14:paraId="4E5E636B" w14:textId="77777777" w:rsidR="006207C9" w:rsidRPr="008322B4" w:rsidRDefault="006207C9" w:rsidP="006207C9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618D90A" w14:textId="1DFA46E8" w:rsidR="006207C9" w:rsidRPr="008322B4" w:rsidRDefault="004B00B7" w:rsidP="0008037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322B4">
        <w:rPr>
          <w:rFonts w:ascii="Times New Roman" w:hAnsi="Times New Roman"/>
        </w:rPr>
        <w:t xml:space="preserve">The application with the paper title and proposal is to be sent via an electronic form on </w:t>
      </w:r>
      <w:hyperlink r:id="rId8" w:history="1">
        <w:r w:rsidRPr="00080374">
          <w:rPr>
            <w:rStyle w:val="Hyperlink"/>
            <w:rFonts w:ascii="Times New Roman" w:hAnsi="Times New Roman"/>
          </w:rPr>
          <w:t>the webpage of the Conference</w:t>
        </w:r>
      </w:hyperlink>
      <w:bookmarkStart w:id="0" w:name="_GoBack"/>
      <w:bookmarkEnd w:id="0"/>
      <w:r w:rsidRPr="008322B4">
        <w:rPr>
          <w:rFonts w:ascii="Times New Roman" w:hAnsi="Times New Roman"/>
        </w:rPr>
        <w:t xml:space="preserve">. </w:t>
      </w:r>
      <w:r w:rsidR="006207C9" w:rsidRPr="008322B4">
        <w:rPr>
          <w:rFonts w:ascii="Times New Roman" w:hAnsi="Times New Roman"/>
        </w:rPr>
        <w:t xml:space="preserve">The participants will be informed about the acceptance of the </w:t>
      </w:r>
      <w:r w:rsidR="00C14D63" w:rsidRPr="008322B4">
        <w:rPr>
          <w:rFonts w:ascii="Times New Roman" w:hAnsi="Times New Roman"/>
        </w:rPr>
        <w:t>p</w:t>
      </w:r>
      <w:r w:rsidR="006207C9" w:rsidRPr="008322B4">
        <w:rPr>
          <w:rFonts w:ascii="Times New Roman" w:hAnsi="Times New Roman"/>
        </w:rPr>
        <w:t xml:space="preserve">aper proposal </w:t>
      </w:r>
      <w:r w:rsidR="00C14D63" w:rsidRPr="008322B4">
        <w:rPr>
          <w:rFonts w:ascii="Times New Roman" w:hAnsi="Times New Roman"/>
        </w:rPr>
        <w:t>by the end of June</w:t>
      </w:r>
      <w:r w:rsidR="006207C9" w:rsidRPr="008322B4">
        <w:rPr>
          <w:rFonts w:ascii="Times New Roman" w:hAnsi="Times New Roman"/>
        </w:rPr>
        <w:t>.</w:t>
      </w:r>
    </w:p>
    <w:p w14:paraId="524B0DF4" w14:textId="77777777" w:rsidR="004C7E26" w:rsidRPr="008322B4" w:rsidRDefault="006207C9" w:rsidP="00080374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8322B4">
        <w:rPr>
          <w:rFonts w:ascii="Times New Roman" w:hAnsi="Times New Roman"/>
        </w:rPr>
        <w:t>Each participant is allotted 15 minutes to present the paper.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>The submitted papers will be published in the Conference Proceedings (to be printed next year).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 xml:space="preserve">The </w:t>
      </w:r>
      <w:r w:rsidR="00C14D63" w:rsidRPr="008322B4">
        <w:rPr>
          <w:rFonts w:ascii="Times New Roman" w:hAnsi="Times New Roman"/>
        </w:rPr>
        <w:t>Conference Registration Fee is 6</w:t>
      </w:r>
      <w:r w:rsidRPr="008322B4">
        <w:rPr>
          <w:rFonts w:ascii="Times New Roman" w:hAnsi="Times New Roman"/>
        </w:rPr>
        <w:t>000 Serbian dinars (RSD).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 xml:space="preserve">The Registration Fee covers the publication of the Conference Proceedings, </w:t>
      </w:r>
      <w:r w:rsidR="00C14D63" w:rsidRPr="008322B4">
        <w:rPr>
          <w:rFonts w:ascii="Times New Roman" w:hAnsi="Times New Roman"/>
        </w:rPr>
        <w:t xml:space="preserve">promotional material, </w:t>
      </w:r>
      <w:r w:rsidRPr="008322B4">
        <w:rPr>
          <w:rFonts w:ascii="Times New Roman" w:hAnsi="Times New Roman"/>
        </w:rPr>
        <w:t xml:space="preserve">cocktail, </w:t>
      </w:r>
      <w:r w:rsidR="00C14D63" w:rsidRPr="008322B4">
        <w:rPr>
          <w:rFonts w:ascii="Times New Roman" w:hAnsi="Times New Roman"/>
        </w:rPr>
        <w:t>lunch</w:t>
      </w:r>
      <w:r w:rsidR="000C4A0F" w:rsidRPr="008322B4">
        <w:rPr>
          <w:rFonts w:ascii="Times New Roman" w:hAnsi="Times New Roman"/>
        </w:rPr>
        <w:t>,</w:t>
      </w:r>
      <w:r w:rsidR="00C14D63" w:rsidRPr="008322B4">
        <w:rPr>
          <w:rFonts w:ascii="Times New Roman" w:hAnsi="Times New Roman"/>
        </w:rPr>
        <w:t xml:space="preserve"> and dinner (on the first day of the Conference)</w:t>
      </w:r>
      <w:r w:rsidRPr="008322B4">
        <w:rPr>
          <w:rFonts w:ascii="Times New Roman" w:hAnsi="Times New Roman"/>
        </w:rPr>
        <w:t>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>Participants from Serbia are to cover their own accommodation and travel expenses.</w:t>
      </w:r>
      <w:r w:rsidR="00C14D63" w:rsidRPr="008322B4">
        <w:rPr>
          <w:rFonts w:ascii="Times New Roman" w:hAnsi="Times New Roman"/>
        </w:rPr>
        <w:t xml:space="preserve"> </w:t>
      </w:r>
      <w:r w:rsidRPr="008322B4">
        <w:rPr>
          <w:rFonts w:ascii="Times New Roman" w:hAnsi="Times New Roman"/>
        </w:rPr>
        <w:t xml:space="preserve">For the participants </w:t>
      </w:r>
      <w:r w:rsidR="00C14D63" w:rsidRPr="008322B4">
        <w:rPr>
          <w:rFonts w:ascii="Times New Roman" w:hAnsi="Times New Roman"/>
        </w:rPr>
        <w:t>not from</w:t>
      </w:r>
      <w:r w:rsidRPr="008322B4">
        <w:rPr>
          <w:rFonts w:ascii="Times New Roman" w:hAnsi="Times New Roman"/>
        </w:rPr>
        <w:t xml:space="preserve"> Serbia, the Registration Fee covers accommodation (BB, two nights). Travel expenses are to be covered by the participants.</w:t>
      </w:r>
      <w:r w:rsidR="00C14D63" w:rsidRPr="008322B4">
        <w:rPr>
          <w:rFonts w:ascii="Times New Roman" w:hAnsi="Times New Roman"/>
        </w:rPr>
        <w:t xml:space="preserve"> From each Registration Fee, the Faculty will </w:t>
      </w:r>
      <w:r w:rsidR="00C14D63" w:rsidRPr="008322B4">
        <w:rPr>
          <w:rFonts w:ascii="Times New Roman" w:hAnsi="Times New Roman"/>
          <w:b/>
          <w:u w:val="single"/>
        </w:rPr>
        <w:t>donate 1000 RSD to babies</w:t>
      </w:r>
      <w:r w:rsidR="00C14D63" w:rsidRPr="008322B4">
        <w:rPr>
          <w:rFonts w:ascii="Times New Roman" w:hAnsi="Times New Roman"/>
        </w:rPr>
        <w:t xml:space="preserve"> born</w:t>
      </w:r>
      <w:r w:rsidR="002C2E59" w:rsidRPr="008322B4">
        <w:rPr>
          <w:rFonts w:ascii="Times New Roman" w:hAnsi="Times New Roman"/>
        </w:rPr>
        <w:t xml:space="preserve"> on the day of the Conference</w:t>
      </w:r>
      <w:r w:rsidR="00C14D63" w:rsidRPr="008322B4">
        <w:rPr>
          <w:rFonts w:ascii="Times New Roman" w:hAnsi="Times New Roman"/>
        </w:rPr>
        <w:t xml:space="preserve"> in </w:t>
      </w:r>
      <w:r w:rsidR="002C2E59" w:rsidRPr="008322B4">
        <w:rPr>
          <w:rFonts w:ascii="Times New Roman" w:hAnsi="Times New Roman"/>
        </w:rPr>
        <w:t>the Delivery Ward of the Clinical Center Kragujevac.</w:t>
      </w:r>
    </w:p>
    <w:sectPr w:rsidR="004C7E26" w:rsidRPr="008322B4" w:rsidSect="00080374">
      <w:headerReference w:type="default" r:id="rId9"/>
      <w:pgSz w:w="12240" w:h="15840"/>
      <w:pgMar w:top="36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0F89C" w14:textId="77777777" w:rsidR="009975D1" w:rsidRDefault="009975D1" w:rsidP="00080374">
      <w:pPr>
        <w:spacing w:after="0" w:line="240" w:lineRule="auto"/>
      </w:pPr>
      <w:r>
        <w:separator/>
      </w:r>
    </w:p>
  </w:endnote>
  <w:endnote w:type="continuationSeparator" w:id="0">
    <w:p w14:paraId="5C6DAE42" w14:textId="77777777" w:rsidR="009975D1" w:rsidRDefault="009975D1" w:rsidP="0008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2B1D4" w14:textId="77777777" w:rsidR="009975D1" w:rsidRDefault="009975D1" w:rsidP="00080374">
      <w:pPr>
        <w:spacing w:after="0" w:line="240" w:lineRule="auto"/>
      </w:pPr>
      <w:r>
        <w:separator/>
      </w:r>
    </w:p>
  </w:footnote>
  <w:footnote w:type="continuationSeparator" w:id="0">
    <w:p w14:paraId="0E2AFC07" w14:textId="77777777" w:rsidR="009975D1" w:rsidRDefault="009975D1" w:rsidP="0008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C9FE" w14:textId="27AD4ECD" w:rsidR="00080374" w:rsidRDefault="00080374" w:rsidP="00080374">
    <w:pPr>
      <w:pStyle w:val="Header"/>
      <w:jc w:val="right"/>
    </w:pPr>
    <w:r w:rsidRPr="008322B4">
      <w:rPr>
        <w:noProof/>
        <w:lang w:eastAsia="sr-Latn-RS"/>
      </w:rPr>
      <w:drawing>
        <wp:inline distT="0" distB="0" distL="0" distR="0" wp14:anchorId="3EB4E1B8" wp14:editId="3C44221E">
          <wp:extent cx="2238375" cy="8001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24" t="29979" r="-5324" b="29979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51"/>
    <w:rsid w:val="00080374"/>
    <w:rsid w:val="000C4A0F"/>
    <w:rsid w:val="00162FF7"/>
    <w:rsid w:val="001E148C"/>
    <w:rsid w:val="002C2E59"/>
    <w:rsid w:val="003908F3"/>
    <w:rsid w:val="00493B8B"/>
    <w:rsid w:val="004A3161"/>
    <w:rsid w:val="004B00B7"/>
    <w:rsid w:val="004C771F"/>
    <w:rsid w:val="004C7E26"/>
    <w:rsid w:val="00614179"/>
    <w:rsid w:val="006207C9"/>
    <w:rsid w:val="00696857"/>
    <w:rsid w:val="006B2C3F"/>
    <w:rsid w:val="006C2708"/>
    <w:rsid w:val="0077457A"/>
    <w:rsid w:val="00775D0A"/>
    <w:rsid w:val="007C07F9"/>
    <w:rsid w:val="008322B4"/>
    <w:rsid w:val="00877BC8"/>
    <w:rsid w:val="008F411F"/>
    <w:rsid w:val="009975D1"/>
    <w:rsid w:val="00A573F6"/>
    <w:rsid w:val="00A70051"/>
    <w:rsid w:val="00B07839"/>
    <w:rsid w:val="00BE5936"/>
    <w:rsid w:val="00BF24B5"/>
    <w:rsid w:val="00C14D63"/>
    <w:rsid w:val="00C70879"/>
    <w:rsid w:val="00D150E2"/>
    <w:rsid w:val="00D87468"/>
    <w:rsid w:val="00DC4845"/>
    <w:rsid w:val="00DC60FB"/>
    <w:rsid w:val="00EB1C30"/>
    <w:rsid w:val="00FA4F3A"/>
    <w:rsid w:val="00F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D057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7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74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803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um.kg.ac.rs/index.php?option=com_content&amp;view=article&amp;id=355&amp;catid=73&amp;lang=en&amp;Itemid=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1C9E-4D54-4DF6-A685-ADBFA2F3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 Jovanovic Bubanja</cp:lastModifiedBy>
  <cp:revision>6</cp:revision>
  <dcterms:created xsi:type="dcterms:W3CDTF">2018-02-08T21:24:00Z</dcterms:created>
  <dcterms:modified xsi:type="dcterms:W3CDTF">2018-02-11T08:07:00Z</dcterms:modified>
</cp:coreProperties>
</file>