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0490" w14:textId="77777777" w:rsidR="00616D0D" w:rsidRPr="00BB5A01" w:rsidRDefault="00616D0D" w:rsidP="00616D0D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BB5A01">
        <w:rPr>
          <w:rFonts w:ascii="Palatino Linotype" w:hAnsi="Palatino Linotype"/>
          <w:noProof/>
          <w:lang w:val="sr-Cyrl-RS"/>
        </w:rPr>
        <w:drawing>
          <wp:inline distT="0" distB="0" distL="0" distR="0" wp14:anchorId="1CCF04B0" wp14:editId="1CCF04B1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F0491" w14:textId="7FAC2B13" w:rsidR="00616D0D" w:rsidRPr="00BB5A01" w:rsidRDefault="00616D0D" w:rsidP="00616D0D">
      <w:pPr>
        <w:spacing w:after="0" w:line="240" w:lineRule="auto"/>
        <w:jc w:val="right"/>
        <w:rPr>
          <w:rFonts w:ascii="Palatino Linotype" w:hAnsi="Palatino Linotype"/>
          <w:b/>
          <w:caps/>
          <w:sz w:val="26"/>
          <w:szCs w:val="26"/>
          <w:lang w:val="sr-Cyrl-RS"/>
        </w:rPr>
      </w:pPr>
      <w:r w:rsidRPr="00BB5A01">
        <w:rPr>
          <w:rFonts w:ascii="Palatino Linotype" w:hAnsi="Palatino Linotype"/>
          <w:b/>
          <w:caps/>
          <w:sz w:val="26"/>
          <w:szCs w:val="26"/>
          <w:lang w:val="sr-Cyrl-RS"/>
        </w:rPr>
        <w:t>X</w:t>
      </w:r>
      <w:r w:rsidR="00CD4952" w:rsidRPr="00BB5A01">
        <w:rPr>
          <w:rFonts w:ascii="Palatino Linotype" w:hAnsi="Palatino Linotype"/>
          <w:b/>
          <w:caps/>
          <w:sz w:val="26"/>
          <w:szCs w:val="26"/>
          <w:lang w:val="sr-Cyrl-RS"/>
        </w:rPr>
        <w:t>I</w:t>
      </w:r>
      <w:r w:rsidR="00EC6FBD" w:rsidRPr="00BB5A01">
        <w:rPr>
          <w:rFonts w:ascii="Palatino Linotype" w:hAnsi="Palatino Linotype"/>
          <w:b/>
          <w:caps/>
          <w:sz w:val="26"/>
          <w:szCs w:val="26"/>
          <w:lang w:val="sr-Cyrl-RS"/>
        </w:rPr>
        <w:t>II</w:t>
      </w:r>
      <w:r w:rsidRPr="00BB5A01">
        <w:rPr>
          <w:rFonts w:ascii="Palatino Linotype" w:hAnsi="Palatino Linotype"/>
          <w:b/>
          <w:caps/>
          <w:sz w:val="26"/>
          <w:szCs w:val="26"/>
          <w:lang w:val="sr-Cyrl-RS"/>
        </w:rPr>
        <w:t xml:space="preserve"> међународни научни скуп </w:t>
      </w:r>
    </w:p>
    <w:p w14:paraId="1CCF0492" w14:textId="77777777" w:rsidR="00616D0D" w:rsidRPr="00BB5A01" w:rsidRDefault="00616D0D" w:rsidP="00616D0D">
      <w:pPr>
        <w:spacing w:after="0" w:line="240" w:lineRule="auto"/>
        <w:jc w:val="right"/>
        <w:rPr>
          <w:rFonts w:ascii="Palatino Linotype" w:hAnsi="Palatino Linotype"/>
          <w:b/>
          <w:i/>
          <w:caps/>
          <w:sz w:val="26"/>
          <w:szCs w:val="26"/>
          <w:lang w:val="sr-Cyrl-RS"/>
        </w:rPr>
      </w:pPr>
      <w:r w:rsidRPr="00BB5A01">
        <w:rPr>
          <w:rFonts w:ascii="Palatino Linotype" w:hAnsi="Palatino Linotype"/>
          <w:b/>
          <w:i/>
          <w:caps/>
          <w:sz w:val="26"/>
          <w:szCs w:val="26"/>
          <w:lang w:val="sr-Cyrl-RS"/>
        </w:rPr>
        <w:t>Српски језик, књижевност,</w:t>
      </w:r>
      <w:r w:rsidR="0085795C" w:rsidRPr="00BB5A01">
        <w:rPr>
          <w:rFonts w:ascii="Palatino Linotype" w:hAnsi="Palatino Linotype"/>
          <w:b/>
          <w:i/>
          <w:caps/>
          <w:sz w:val="26"/>
          <w:szCs w:val="26"/>
          <w:lang w:val="sr-Cyrl-RS"/>
        </w:rPr>
        <w:t xml:space="preserve"> </w:t>
      </w:r>
      <w:r w:rsidRPr="00BB5A01">
        <w:rPr>
          <w:rFonts w:ascii="Palatino Linotype" w:hAnsi="Palatino Linotype"/>
          <w:b/>
          <w:i/>
          <w:caps/>
          <w:sz w:val="26"/>
          <w:szCs w:val="26"/>
          <w:lang w:val="sr-Cyrl-RS"/>
        </w:rPr>
        <w:t>уметност</w:t>
      </w:r>
    </w:p>
    <w:p w14:paraId="1CCF0496" w14:textId="3D74819B" w:rsidR="00616D0D" w:rsidRPr="005D2AED" w:rsidRDefault="00EF3C53" w:rsidP="005D2AED">
      <w:pPr>
        <w:spacing w:after="0" w:line="240" w:lineRule="auto"/>
        <w:jc w:val="right"/>
        <w:rPr>
          <w:rFonts w:ascii="Palatino Linotype" w:hAnsi="Palatino Linotype"/>
          <w:b/>
          <w:i/>
          <w:sz w:val="26"/>
          <w:szCs w:val="26"/>
          <w:lang w:val="sr-Cyrl-RS"/>
        </w:rPr>
      </w:pPr>
      <w:r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Крагујевац, 2</w:t>
      </w:r>
      <w:r w:rsidR="00E87546"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6</w:t>
      </w:r>
      <w:r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–2</w:t>
      </w:r>
      <w:r w:rsidR="00E87546"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7</w:t>
      </w:r>
      <w:r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. 10. 201</w:t>
      </w:r>
      <w:r w:rsidR="00E87546"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8</w:t>
      </w:r>
      <w:r w:rsidRPr="00BB5A01">
        <w:rPr>
          <w:rFonts w:ascii="Palatino Linotype" w:hAnsi="Palatino Linotype"/>
          <w:b/>
          <w:i/>
          <w:sz w:val="26"/>
          <w:szCs w:val="26"/>
          <w:lang w:val="sr-Cyrl-RS"/>
        </w:rPr>
        <w:t>.</w:t>
      </w:r>
    </w:p>
    <w:p w14:paraId="0DB8E3E2" w14:textId="77777777" w:rsidR="00222C4B" w:rsidRPr="00BB5A01" w:rsidRDefault="00222C4B" w:rsidP="00BB5A01">
      <w:pPr>
        <w:spacing w:after="0"/>
        <w:rPr>
          <w:rFonts w:ascii="Palatino Linotype" w:hAnsi="Palatino Linotype"/>
          <w:sz w:val="20"/>
          <w:szCs w:val="20"/>
          <w:lang w:val="sr-Cyrl-RS"/>
        </w:rPr>
      </w:pPr>
    </w:p>
    <w:p w14:paraId="1CCF0498" w14:textId="09613910" w:rsidR="00FC5E66" w:rsidRPr="00BB5A01" w:rsidRDefault="00616D0D" w:rsidP="00BB5A01">
      <w:pPr>
        <w:spacing w:after="0" w:line="240" w:lineRule="auto"/>
        <w:jc w:val="center"/>
        <w:rPr>
          <w:rFonts w:ascii="Palatino Linotype" w:hAnsi="Palatino Linotype"/>
          <w:sz w:val="20"/>
          <w:szCs w:val="20"/>
          <w:lang w:val="sr-Cyrl-RS"/>
        </w:rPr>
      </w:pPr>
      <w:r w:rsidRPr="00BB5A01">
        <w:rPr>
          <w:rFonts w:ascii="Palatino Linotype" w:hAnsi="Palatino Linotype"/>
          <w:sz w:val="20"/>
          <w:szCs w:val="20"/>
          <w:lang w:val="sr-Cyrl-RS"/>
        </w:rPr>
        <w:t>ТЕМА КЊИЖЕВНО</w:t>
      </w:r>
      <w:r w:rsidR="009D539E" w:rsidRPr="00BB5A01">
        <w:rPr>
          <w:rFonts w:ascii="Palatino Linotype" w:hAnsi="Palatino Linotype"/>
          <w:sz w:val="20"/>
          <w:szCs w:val="20"/>
          <w:lang w:val="sr-Cyrl-RS"/>
        </w:rPr>
        <w:t>КУЛТУРОЛОШКОГ</w:t>
      </w:r>
      <w:r w:rsidRPr="00BB5A01">
        <w:rPr>
          <w:rFonts w:ascii="Palatino Linotype" w:hAnsi="Palatino Linotype"/>
          <w:sz w:val="20"/>
          <w:szCs w:val="20"/>
          <w:lang w:val="sr-Cyrl-RS"/>
        </w:rPr>
        <w:t xml:space="preserve"> ДЕЛА СКУПА</w:t>
      </w:r>
    </w:p>
    <w:p w14:paraId="1CCF0499" w14:textId="77777777" w:rsidR="003E559E" w:rsidRPr="00BB5A01" w:rsidRDefault="00C71DA6" w:rsidP="00FA6ACF">
      <w:pPr>
        <w:spacing w:after="0" w:line="240" w:lineRule="auto"/>
        <w:jc w:val="center"/>
        <w:rPr>
          <w:rFonts w:ascii="Palatino Linotype" w:hAnsi="Palatino Linotype"/>
          <w:b/>
          <w:i/>
          <w:sz w:val="36"/>
          <w:szCs w:val="36"/>
          <w:lang w:val="sr-Cyrl-RS"/>
        </w:rPr>
      </w:pPr>
      <w:r w:rsidRPr="00BB5A01">
        <w:rPr>
          <w:rFonts w:ascii="Palatino Linotype" w:hAnsi="Palatino Linotype"/>
          <w:b/>
          <w:sz w:val="36"/>
          <w:szCs w:val="36"/>
          <w:lang w:val="sr-Cyrl-RS"/>
        </w:rPr>
        <w:t>БЕБЕ</w:t>
      </w:r>
    </w:p>
    <w:p w14:paraId="1CCF049B" w14:textId="77777777" w:rsidR="003E559E" w:rsidRPr="00BB5A01" w:rsidRDefault="003E559E" w:rsidP="00AE4DB3">
      <w:pPr>
        <w:rPr>
          <w:rFonts w:ascii="Palatino Linotype" w:hAnsi="Palatino Linotype"/>
          <w:b/>
          <w:lang w:val="sr-Cyrl-RS"/>
        </w:rPr>
      </w:pPr>
      <w:proofErr w:type="spellStart"/>
      <w:r w:rsidRPr="00BB5A01">
        <w:rPr>
          <w:rFonts w:ascii="Palatino Linotype" w:hAnsi="Palatino Linotype"/>
          <w:b/>
          <w:lang w:val="sr-Cyrl-RS"/>
        </w:rPr>
        <w:t>Подтеме</w:t>
      </w:r>
      <w:proofErr w:type="spellEnd"/>
      <w:r w:rsidRPr="00BB5A01">
        <w:rPr>
          <w:rFonts w:ascii="Palatino Linotype" w:hAnsi="Palatino Linotype"/>
          <w:b/>
          <w:lang w:val="sr-Cyrl-RS"/>
        </w:rPr>
        <w:t>:</w:t>
      </w:r>
    </w:p>
    <w:p w14:paraId="3C2A1AB6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Када човек постаје човек: биолошки, културолошки, друштвено-правно?</w:t>
      </w:r>
    </w:p>
    <w:p w14:paraId="364F80E0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Да ли су бебе хумани субјекти?</w:t>
      </w:r>
    </w:p>
    <w:p w14:paraId="230FD32A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proofErr w:type="spellStart"/>
      <w:r w:rsidRPr="005D2AED">
        <w:rPr>
          <w:rFonts w:ascii="Palatino Linotype" w:hAnsi="Palatino Linotype"/>
          <w:lang w:val="sr-Cyrl-RS"/>
        </w:rPr>
        <w:t>Новорђенчад</w:t>
      </w:r>
      <w:proofErr w:type="spellEnd"/>
      <w:r w:rsidRPr="005D2AED">
        <w:rPr>
          <w:rFonts w:ascii="Palatino Linotype" w:hAnsi="Palatino Linotype"/>
          <w:lang w:val="sr-Cyrl-RS"/>
        </w:rPr>
        <w:t xml:space="preserve"> у књижевности и култури од Антике до данас</w:t>
      </w:r>
    </w:p>
    <w:p w14:paraId="3124B82B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 xml:space="preserve">Шта ће се родити?: </w:t>
      </w:r>
      <w:proofErr w:type="spellStart"/>
      <w:r w:rsidRPr="005D2AED">
        <w:rPr>
          <w:rFonts w:ascii="Palatino Linotype" w:hAnsi="Palatino Linotype"/>
          <w:lang w:val="sr-Cyrl-RS"/>
        </w:rPr>
        <w:t>Утерус</w:t>
      </w:r>
      <w:proofErr w:type="spellEnd"/>
      <w:r w:rsidRPr="005D2AED">
        <w:rPr>
          <w:rFonts w:ascii="Palatino Linotype" w:hAnsi="Palatino Linotype"/>
          <w:lang w:val="sr-Cyrl-RS"/>
        </w:rPr>
        <w:t xml:space="preserve"> ‒ биологија/политика/технологија зачећа</w:t>
      </w:r>
    </w:p>
    <w:p w14:paraId="68BA0F27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 xml:space="preserve">Мртворођенчад или </w:t>
      </w:r>
      <w:proofErr w:type="spellStart"/>
      <w:r w:rsidRPr="005D2AED">
        <w:rPr>
          <w:rFonts w:ascii="Palatino Linotype" w:hAnsi="Palatino Linotype"/>
          <w:lang w:val="sr-Cyrl-RS"/>
        </w:rPr>
        <w:t>живорођeнчад</w:t>
      </w:r>
      <w:proofErr w:type="spellEnd"/>
      <w:r w:rsidRPr="005D2AED">
        <w:rPr>
          <w:rFonts w:ascii="Palatino Linotype" w:hAnsi="Palatino Linotype"/>
          <w:lang w:val="sr-Cyrl-RS"/>
        </w:rPr>
        <w:t xml:space="preserve">: </w:t>
      </w:r>
      <w:proofErr w:type="spellStart"/>
      <w:r w:rsidRPr="005D2AED">
        <w:rPr>
          <w:rFonts w:ascii="Palatino Linotype" w:hAnsi="Palatino Linotype"/>
          <w:lang w:val="sr-Cyrl-RS"/>
        </w:rPr>
        <w:t>прехуманизам</w:t>
      </w:r>
      <w:proofErr w:type="spellEnd"/>
      <w:r w:rsidRPr="005D2AED">
        <w:rPr>
          <w:rFonts w:ascii="Palatino Linotype" w:hAnsi="Palatino Linotype"/>
          <w:lang w:val="sr-Cyrl-RS"/>
        </w:rPr>
        <w:t xml:space="preserve"> и </w:t>
      </w:r>
      <w:proofErr w:type="spellStart"/>
      <w:r w:rsidRPr="005D2AED">
        <w:rPr>
          <w:rFonts w:ascii="Palatino Linotype" w:hAnsi="Palatino Linotype"/>
          <w:lang w:val="sr-Cyrl-RS"/>
        </w:rPr>
        <w:t>постхуманизам</w:t>
      </w:r>
      <w:proofErr w:type="spellEnd"/>
      <w:r w:rsidRPr="005D2AED">
        <w:rPr>
          <w:rFonts w:ascii="Palatino Linotype" w:hAnsi="Palatino Linotype"/>
          <w:lang w:val="sr-Cyrl-RS"/>
        </w:rPr>
        <w:t xml:space="preserve"> као абортус хуманизма</w:t>
      </w:r>
    </w:p>
    <w:p w14:paraId="44E43A96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Бебе и репродукција смрти</w:t>
      </w:r>
    </w:p>
    <w:p w14:paraId="02A86A28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 xml:space="preserve">Пренатална и </w:t>
      </w:r>
      <w:proofErr w:type="spellStart"/>
      <w:r w:rsidRPr="005D2AED">
        <w:rPr>
          <w:rFonts w:ascii="Palatino Linotype" w:hAnsi="Palatino Linotype"/>
          <w:lang w:val="sr-Cyrl-RS"/>
        </w:rPr>
        <w:t>постнатална</w:t>
      </w:r>
      <w:proofErr w:type="spellEnd"/>
      <w:r w:rsidRPr="005D2AED">
        <w:rPr>
          <w:rFonts w:ascii="Palatino Linotype" w:hAnsi="Palatino Linotype"/>
          <w:lang w:val="sr-Cyrl-RS"/>
        </w:rPr>
        <w:t xml:space="preserve"> култура: </w:t>
      </w:r>
      <w:proofErr w:type="spellStart"/>
      <w:r w:rsidRPr="005D2AED">
        <w:rPr>
          <w:rFonts w:ascii="Palatino Linotype" w:hAnsi="Palatino Linotype"/>
          <w:lang w:val="sr-Cyrl-RS"/>
        </w:rPr>
        <w:t>разможавање</w:t>
      </w:r>
      <w:proofErr w:type="spellEnd"/>
      <w:r w:rsidRPr="005D2AED">
        <w:rPr>
          <w:rFonts w:ascii="Palatino Linotype" w:hAnsi="Palatino Linotype"/>
          <w:lang w:val="sr-Cyrl-RS"/>
        </w:rPr>
        <w:t xml:space="preserve"> и </w:t>
      </w:r>
      <w:proofErr w:type="spellStart"/>
      <w:r w:rsidRPr="005D2AED">
        <w:rPr>
          <w:rFonts w:ascii="Palatino Linotype" w:hAnsi="Palatino Linotype"/>
          <w:lang w:val="sr-Cyrl-RS"/>
        </w:rPr>
        <w:t>биополитика</w:t>
      </w:r>
      <w:proofErr w:type="spellEnd"/>
    </w:p>
    <w:p w14:paraId="11FD35F5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Запад: књижевност и култура одраслих: да ли је књижевни јунак икада био беба;? да ли бебе могу бити књижевни јунаци?</w:t>
      </w:r>
    </w:p>
    <w:p w14:paraId="3A0BBF0A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(Не)плодност људског бића</w:t>
      </w:r>
    </w:p>
    <w:p w14:paraId="6FACB49A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Култура лишена тајни: тајна материце, тајна бебе</w:t>
      </w:r>
    </w:p>
    <w:p w14:paraId="4F996D35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Хришћански идентитет бебе: Да ли је човек створен или рођен? Кад беба „добија“ душу?</w:t>
      </w:r>
    </w:p>
    <w:p w14:paraId="4BFF6E6F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 xml:space="preserve">Да ли се човек уопште рађа? Да ли се нова, трећа бића (хуманоиди, клонови, мутанти, андроиди . . .) рађају? </w:t>
      </w:r>
    </w:p>
    <w:p w14:paraId="213C6C8C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Ко рађа: отац или мајка: или бебе рађају родитеље</w:t>
      </w:r>
    </w:p>
    <w:p w14:paraId="261CF0A2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Архајски (природни) човек и деца као изазови литературе и културе од Русоа до авангардне литературе</w:t>
      </w:r>
    </w:p>
    <w:p w14:paraId="3F482C0D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„Заиста вам кажем, ако (...) не будете као деца, нећете ући у Царство небеско. (Матеј 18, 3-4)</w:t>
      </w:r>
    </w:p>
    <w:p w14:paraId="4ECEC736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r w:rsidRPr="005D2AED">
        <w:rPr>
          <w:rFonts w:ascii="Palatino Linotype" w:hAnsi="Palatino Linotype"/>
          <w:lang w:val="sr-Cyrl-RS"/>
        </w:rPr>
        <w:t>Бебе, деца и дискурс нежности у књижевност и култури</w:t>
      </w:r>
    </w:p>
    <w:p w14:paraId="6DBD504F" w14:textId="77777777" w:rsidR="005D2AED" w:rsidRPr="005D2AED" w:rsidRDefault="005D2AED" w:rsidP="005D2AED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ind w:hanging="1080"/>
        <w:jc w:val="both"/>
        <w:rPr>
          <w:rFonts w:ascii="Palatino Linotype" w:hAnsi="Palatino Linotype"/>
          <w:lang w:val="sr-Cyrl-RS"/>
        </w:rPr>
      </w:pPr>
      <w:proofErr w:type="spellStart"/>
      <w:r w:rsidRPr="005D2AED">
        <w:rPr>
          <w:rFonts w:ascii="Palatino Linotype" w:hAnsi="Palatino Linotype"/>
          <w:lang w:val="sr-Cyrl-RS"/>
        </w:rPr>
        <w:t>Лингводискурзивна</w:t>
      </w:r>
      <w:proofErr w:type="spellEnd"/>
      <w:r w:rsidRPr="005D2AED">
        <w:rPr>
          <w:rFonts w:ascii="Palatino Linotype" w:hAnsi="Palatino Linotype"/>
          <w:lang w:val="sr-Cyrl-RS"/>
        </w:rPr>
        <w:t xml:space="preserve"> афазија: језик/дискурс беба, деце, мистике, Бога, литературе. . . </w:t>
      </w:r>
    </w:p>
    <w:p w14:paraId="56048A14" w14:textId="0731FE08" w:rsidR="00BB5A01" w:rsidRPr="00BB5A01" w:rsidRDefault="00BB5A01" w:rsidP="00BB5A01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Cyrl-RS"/>
        </w:rPr>
      </w:pPr>
    </w:p>
    <w:p w14:paraId="3345587B" w14:textId="77777777" w:rsidR="00BB5A01" w:rsidRPr="00BB5A01" w:rsidRDefault="00BB5A01" w:rsidP="00551F5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BB5A01">
        <w:rPr>
          <w:rFonts w:ascii="Palatino Linotype" w:hAnsi="Palatino Linotype"/>
          <w:sz w:val="20"/>
          <w:szCs w:val="20"/>
        </w:rPr>
        <w:t>ПРОПОЗИЦИЈЕ</w:t>
      </w:r>
    </w:p>
    <w:p w14:paraId="526A36B5" w14:textId="4C82B20F" w:rsidR="00BB5A01" w:rsidRPr="00BB5A01" w:rsidRDefault="00BB5A01" w:rsidP="00DB6F59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>
        <w:rPr>
          <w:rFonts w:ascii="Palatino Linotype" w:hAnsi="Palatino Linotype"/>
          <w:sz w:val="20"/>
          <w:szCs w:val="20"/>
          <w:lang w:val="sr-Cyrl-CS"/>
        </w:rPr>
        <w:t>П</w:t>
      </w:r>
      <w:r w:rsidRPr="00BB5A01">
        <w:rPr>
          <w:rFonts w:ascii="Palatino Linotype" w:hAnsi="Palatino Linotype"/>
          <w:sz w:val="20"/>
          <w:szCs w:val="20"/>
          <w:lang w:val="sr-Cyrl-CS"/>
        </w:rPr>
        <w:t xml:space="preserve">ријаву са насловом реферата и образложењем </w:t>
      </w:r>
      <w:r>
        <w:rPr>
          <w:rFonts w:ascii="Palatino Linotype" w:hAnsi="Palatino Linotype"/>
          <w:sz w:val="20"/>
          <w:szCs w:val="20"/>
          <w:lang w:val="sr-Cyrl-CS"/>
        </w:rPr>
        <w:t xml:space="preserve">послати </w:t>
      </w:r>
      <w:r w:rsidRPr="00BB5A01">
        <w:rPr>
          <w:rFonts w:ascii="Palatino Linotype" w:hAnsi="Palatino Linotype"/>
          <w:sz w:val="20"/>
          <w:szCs w:val="20"/>
          <w:lang w:val="sr-Cyrl-CS"/>
        </w:rPr>
        <w:t xml:space="preserve">преко електронског формулара </w:t>
      </w:r>
      <w:hyperlink r:id="rId6" w:history="1">
        <w:r w:rsidRPr="00BB5A01">
          <w:rPr>
            <w:rStyle w:val="Hyperlink"/>
            <w:rFonts w:ascii="Palatino Linotype" w:hAnsi="Palatino Linotype"/>
            <w:sz w:val="20"/>
            <w:szCs w:val="20"/>
            <w:lang w:val="sr-Cyrl-CS"/>
          </w:rPr>
          <w:t>на интернет страници</w:t>
        </w:r>
      </w:hyperlink>
      <w:r w:rsidRPr="00BB5A01">
        <w:rPr>
          <w:rFonts w:ascii="Palatino Linotype" w:hAnsi="Palatino Linotype"/>
          <w:sz w:val="20"/>
          <w:szCs w:val="20"/>
          <w:lang w:val="sr-Cyrl-CS"/>
        </w:rPr>
        <w:t xml:space="preserve"> скупа</w:t>
      </w:r>
      <w:r>
        <w:rPr>
          <w:rFonts w:ascii="Palatino Linotype" w:hAnsi="Palatino Linotype"/>
          <w:sz w:val="20"/>
          <w:szCs w:val="20"/>
          <w:lang w:val="sr-Cyrl-RS"/>
        </w:rPr>
        <w:t>. Пријављени</w:t>
      </w:r>
      <w:r w:rsidRPr="00BB5A01">
        <w:rPr>
          <w:rFonts w:ascii="Palatino Linotype" w:hAnsi="Palatino Linotype"/>
          <w:sz w:val="20"/>
          <w:szCs w:val="20"/>
          <w:lang w:val="sr-Cyrl-RS"/>
        </w:rPr>
        <w:t xml:space="preserve"> ће до краја јуна бити обавештени о прихватању теме.</w:t>
      </w:r>
    </w:p>
    <w:p w14:paraId="1CCF04AF" w14:textId="00B8C2BD" w:rsidR="00FA6ACF" w:rsidRPr="00EB7429" w:rsidRDefault="00BB5A01" w:rsidP="00EB7429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 w:rsidRPr="00BB5A01">
        <w:rPr>
          <w:rFonts w:ascii="Palatino Linotype" w:hAnsi="Palatino Linotype"/>
          <w:sz w:val="20"/>
          <w:szCs w:val="20"/>
          <w:lang w:val="sr-Cyrl-RS"/>
        </w:rPr>
        <w:t>Време излагања је ограничено на 15 минута.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Реферати ће бити објављени у посебном Зборнику (штампа се следеће године).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Кот</w:t>
      </w:r>
      <w:bookmarkStart w:id="0" w:name="_GoBack"/>
      <w:bookmarkEnd w:id="0"/>
      <w:r w:rsidRPr="00BB5A01">
        <w:rPr>
          <w:rFonts w:ascii="Palatino Linotype" w:hAnsi="Palatino Linotype"/>
          <w:sz w:val="20"/>
          <w:szCs w:val="20"/>
          <w:lang w:val="sr-Cyrl-RS"/>
        </w:rPr>
        <w:t xml:space="preserve">изација за учешће на скупу износи </w:t>
      </w:r>
      <w:r w:rsidRPr="00DB6F59">
        <w:rPr>
          <w:rFonts w:ascii="Palatino Linotype" w:hAnsi="Palatino Linotype"/>
          <w:b/>
          <w:sz w:val="20"/>
          <w:szCs w:val="20"/>
          <w:u w:val="single"/>
          <w:lang w:val="sr-Cyrl-RS"/>
        </w:rPr>
        <w:t>6 000 динара</w:t>
      </w:r>
      <w:r w:rsidRPr="00BB5A01">
        <w:rPr>
          <w:rFonts w:ascii="Palatino Linotype" w:hAnsi="Palatino Linotype"/>
          <w:sz w:val="20"/>
          <w:szCs w:val="20"/>
          <w:lang w:val="sr-Cyrl-RS"/>
        </w:rPr>
        <w:t>.</w:t>
      </w:r>
      <w:r w:rsidR="00551F5E"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За све учеснике котизација обухвата трошкове штампања Зборника, промотивни материјал</w:t>
      </w:r>
      <w:r w:rsidR="00551F5E">
        <w:rPr>
          <w:rFonts w:ascii="Palatino Linotype" w:hAnsi="Palatino Linotype"/>
          <w:sz w:val="20"/>
          <w:szCs w:val="20"/>
          <w:lang w:val="sr-Cyrl-RS"/>
        </w:rPr>
        <w:t xml:space="preserve">, </w:t>
      </w:r>
      <w:r w:rsidR="00551F5E" w:rsidRPr="00BB5A01">
        <w:rPr>
          <w:rFonts w:ascii="Palatino Linotype" w:hAnsi="Palatino Linotype"/>
          <w:sz w:val="20"/>
          <w:szCs w:val="20"/>
          <w:lang w:val="sr-Cyrl-RS"/>
        </w:rPr>
        <w:t>коктел</w:t>
      </w:r>
      <w:r w:rsidR="00551F5E">
        <w:rPr>
          <w:rFonts w:ascii="Palatino Linotype" w:hAnsi="Palatino Linotype"/>
          <w:sz w:val="20"/>
          <w:szCs w:val="20"/>
          <w:lang w:val="sr-Cyrl-RS"/>
        </w:rPr>
        <w:t>, ручак</w:t>
      </w:r>
      <w:r w:rsidR="00551F5E" w:rsidRPr="00BB5A01">
        <w:rPr>
          <w:rFonts w:ascii="Palatino Linotype" w:hAnsi="Palatino Linotype"/>
          <w:sz w:val="20"/>
          <w:szCs w:val="20"/>
          <w:lang w:val="sr-Cyrl-RS"/>
        </w:rPr>
        <w:t xml:space="preserve"> и</w:t>
      </w:r>
      <w:r w:rsidR="00551F5E">
        <w:rPr>
          <w:rFonts w:ascii="Palatino Linotype" w:hAnsi="Palatino Linotype"/>
          <w:sz w:val="20"/>
          <w:szCs w:val="20"/>
          <w:lang w:val="sr-Cyrl-RS"/>
        </w:rPr>
        <w:t xml:space="preserve"> вечеру (првог дана скупа)</w:t>
      </w:r>
      <w:r w:rsidRPr="00BB5A01">
        <w:rPr>
          <w:rFonts w:ascii="Palatino Linotype" w:hAnsi="Palatino Linotype"/>
          <w:sz w:val="20"/>
          <w:szCs w:val="20"/>
          <w:lang w:val="sr-Cyrl-RS"/>
        </w:rPr>
        <w:t>.</w:t>
      </w:r>
      <w:r w:rsidR="00551F5E"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Учесници са територије Србије трошкове преноћишта и превоза сносе сами.</w:t>
      </w:r>
      <w:r w:rsidR="00551F5E"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За учеснике ван територије Србије, котизација обухвата и два преноћишта (ноћење са доручком). Трошкове превоза сносе учесници.</w:t>
      </w:r>
      <w:r w:rsidR="00DB6F59">
        <w:rPr>
          <w:rFonts w:ascii="Palatino Linotype" w:hAnsi="Palatino Linotype"/>
          <w:sz w:val="20"/>
          <w:szCs w:val="20"/>
        </w:rPr>
        <w:t xml:space="preserve"> </w:t>
      </w:r>
      <w:r w:rsidR="00DB6F59" w:rsidRPr="005D2AED">
        <w:rPr>
          <w:rFonts w:ascii="Palatino Linotype" w:hAnsi="Palatino Linotype"/>
          <w:color w:val="0070C0"/>
          <w:sz w:val="20"/>
          <w:szCs w:val="20"/>
          <w:u w:val="single"/>
          <w:lang w:val="sr-Cyrl-RS"/>
        </w:rPr>
        <w:t xml:space="preserve">Од сваке котизације, Факултет ће </w:t>
      </w:r>
      <w:r w:rsidR="00DB6F59" w:rsidRPr="005D2AED">
        <w:rPr>
          <w:rFonts w:ascii="Palatino Linotype" w:hAnsi="Palatino Linotype"/>
          <w:b/>
          <w:color w:val="0070C0"/>
          <w:sz w:val="20"/>
          <w:szCs w:val="20"/>
          <w:u w:val="single"/>
          <w:lang w:val="sr-Cyrl-RS"/>
        </w:rPr>
        <w:t>по 1000 динара поклонити бебама</w:t>
      </w:r>
      <w:r w:rsidR="00DB6F59" w:rsidRPr="005D2AED">
        <w:rPr>
          <w:rFonts w:ascii="Palatino Linotype" w:hAnsi="Palatino Linotype"/>
          <w:color w:val="0070C0"/>
          <w:sz w:val="20"/>
          <w:szCs w:val="20"/>
          <w:u w:val="single"/>
          <w:lang w:val="sr-Cyrl-RS"/>
        </w:rPr>
        <w:t xml:space="preserve"> рођеним у Крагујевачком породилишту на дан Скупа!</w:t>
      </w:r>
    </w:p>
    <w:sectPr w:rsidR="00FA6ACF" w:rsidRPr="00EB7429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294"/>
    <w:multiLevelType w:val="hybridMultilevel"/>
    <w:tmpl w:val="FC446EFC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D"/>
    <w:rsid w:val="00006405"/>
    <w:rsid w:val="00023E24"/>
    <w:rsid w:val="00031229"/>
    <w:rsid w:val="00054AE9"/>
    <w:rsid w:val="00075870"/>
    <w:rsid w:val="000759A2"/>
    <w:rsid w:val="00080369"/>
    <w:rsid w:val="000A4998"/>
    <w:rsid w:val="000A5EAC"/>
    <w:rsid w:val="000C712F"/>
    <w:rsid w:val="000D000E"/>
    <w:rsid w:val="000D731C"/>
    <w:rsid w:val="000D7472"/>
    <w:rsid w:val="000F1667"/>
    <w:rsid w:val="00104F31"/>
    <w:rsid w:val="00117328"/>
    <w:rsid w:val="001202AD"/>
    <w:rsid w:val="001216AA"/>
    <w:rsid w:val="0012597C"/>
    <w:rsid w:val="00144F9F"/>
    <w:rsid w:val="001464FF"/>
    <w:rsid w:val="00154E49"/>
    <w:rsid w:val="00161AD9"/>
    <w:rsid w:val="00181F84"/>
    <w:rsid w:val="00194192"/>
    <w:rsid w:val="001A52AA"/>
    <w:rsid w:val="001C1775"/>
    <w:rsid w:val="001C2349"/>
    <w:rsid w:val="001C4CD6"/>
    <w:rsid w:val="001E3E7C"/>
    <w:rsid w:val="0020281C"/>
    <w:rsid w:val="00205818"/>
    <w:rsid w:val="00211269"/>
    <w:rsid w:val="00222C4B"/>
    <w:rsid w:val="00227D38"/>
    <w:rsid w:val="0023233D"/>
    <w:rsid w:val="00235861"/>
    <w:rsid w:val="00241AC5"/>
    <w:rsid w:val="00245222"/>
    <w:rsid w:val="002501B0"/>
    <w:rsid w:val="002666CD"/>
    <w:rsid w:val="002718A7"/>
    <w:rsid w:val="00296005"/>
    <w:rsid w:val="002A6FD2"/>
    <w:rsid w:val="002B7A91"/>
    <w:rsid w:val="002C3025"/>
    <w:rsid w:val="002D4494"/>
    <w:rsid w:val="002E530F"/>
    <w:rsid w:val="002F1E1B"/>
    <w:rsid w:val="00301B33"/>
    <w:rsid w:val="00303A32"/>
    <w:rsid w:val="003068DF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6357"/>
    <w:rsid w:val="003A29D9"/>
    <w:rsid w:val="003B247C"/>
    <w:rsid w:val="003B5B58"/>
    <w:rsid w:val="003C52F1"/>
    <w:rsid w:val="003D3A79"/>
    <w:rsid w:val="003E559E"/>
    <w:rsid w:val="003F167B"/>
    <w:rsid w:val="003F25C1"/>
    <w:rsid w:val="003F63CE"/>
    <w:rsid w:val="00401F9F"/>
    <w:rsid w:val="00405A0A"/>
    <w:rsid w:val="004264B5"/>
    <w:rsid w:val="004306BA"/>
    <w:rsid w:val="004429A4"/>
    <w:rsid w:val="00452849"/>
    <w:rsid w:val="004628F4"/>
    <w:rsid w:val="004666E3"/>
    <w:rsid w:val="00493428"/>
    <w:rsid w:val="0049631F"/>
    <w:rsid w:val="004B4434"/>
    <w:rsid w:val="004E44F8"/>
    <w:rsid w:val="004E64E6"/>
    <w:rsid w:val="004F462D"/>
    <w:rsid w:val="00500379"/>
    <w:rsid w:val="00503CB3"/>
    <w:rsid w:val="00513235"/>
    <w:rsid w:val="00517DDD"/>
    <w:rsid w:val="00530717"/>
    <w:rsid w:val="0053725C"/>
    <w:rsid w:val="00551F5E"/>
    <w:rsid w:val="00567FC2"/>
    <w:rsid w:val="005839E4"/>
    <w:rsid w:val="0059371A"/>
    <w:rsid w:val="005B289F"/>
    <w:rsid w:val="005B6851"/>
    <w:rsid w:val="005C03F0"/>
    <w:rsid w:val="005D2AED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52FE8"/>
    <w:rsid w:val="00682A02"/>
    <w:rsid w:val="00683627"/>
    <w:rsid w:val="00694221"/>
    <w:rsid w:val="006B1521"/>
    <w:rsid w:val="006D2A50"/>
    <w:rsid w:val="006E34DF"/>
    <w:rsid w:val="007020DA"/>
    <w:rsid w:val="00705F0E"/>
    <w:rsid w:val="007168D1"/>
    <w:rsid w:val="00722A84"/>
    <w:rsid w:val="0072464C"/>
    <w:rsid w:val="007279EC"/>
    <w:rsid w:val="00765BE8"/>
    <w:rsid w:val="0077743D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31B22"/>
    <w:rsid w:val="00835D49"/>
    <w:rsid w:val="00843AC5"/>
    <w:rsid w:val="0085795C"/>
    <w:rsid w:val="00875D7B"/>
    <w:rsid w:val="008D0286"/>
    <w:rsid w:val="008E2345"/>
    <w:rsid w:val="008E4E44"/>
    <w:rsid w:val="008E6C53"/>
    <w:rsid w:val="008F6F5F"/>
    <w:rsid w:val="00922343"/>
    <w:rsid w:val="009472E6"/>
    <w:rsid w:val="00947F27"/>
    <w:rsid w:val="0095081B"/>
    <w:rsid w:val="009549AA"/>
    <w:rsid w:val="00971FCE"/>
    <w:rsid w:val="0097265C"/>
    <w:rsid w:val="009A1D35"/>
    <w:rsid w:val="009B421C"/>
    <w:rsid w:val="009C06AB"/>
    <w:rsid w:val="009D4A02"/>
    <w:rsid w:val="009D539E"/>
    <w:rsid w:val="009D5DBF"/>
    <w:rsid w:val="009E030A"/>
    <w:rsid w:val="009E2009"/>
    <w:rsid w:val="00A05CE3"/>
    <w:rsid w:val="00A12FAE"/>
    <w:rsid w:val="00A1716F"/>
    <w:rsid w:val="00A1787A"/>
    <w:rsid w:val="00A42801"/>
    <w:rsid w:val="00A66567"/>
    <w:rsid w:val="00A66B7E"/>
    <w:rsid w:val="00A7037E"/>
    <w:rsid w:val="00A75DCB"/>
    <w:rsid w:val="00A77CF0"/>
    <w:rsid w:val="00A86BD2"/>
    <w:rsid w:val="00A97C59"/>
    <w:rsid w:val="00AB6ABF"/>
    <w:rsid w:val="00AC7688"/>
    <w:rsid w:val="00AE4DB3"/>
    <w:rsid w:val="00B11419"/>
    <w:rsid w:val="00B12E9D"/>
    <w:rsid w:val="00B1539D"/>
    <w:rsid w:val="00B16F93"/>
    <w:rsid w:val="00B21B6C"/>
    <w:rsid w:val="00B24CB2"/>
    <w:rsid w:val="00B333DE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646A"/>
    <w:rsid w:val="00B77AB5"/>
    <w:rsid w:val="00B92EAC"/>
    <w:rsid w:val="00B97C93"/>
    <w:rsid w:val="00BA6CF6"/>
    <w:rsid w:val="00BB5A01"/>
    <w:rsid w:val="00BC153A"/>
    <w:rsid w:val="00BC457B"/>
    <w:rsid w:val="00BC5398"/>
    <w:rsid w:val="00BC674E"/>
    <w:rsid w:val="00BD01FF"/>
    <w:rsid w:val="00BD0707"/>
    <w:rsid w:val="00BD3A62"/>
    <w:rsid w:val="00BE5701"/>
    <w:rsid w:val="00BF690B"/>
    <w:rsid w:val="00C03A83"/>
    <w:rsid w:val="00C049EC"/>
    <w:rsid w:val="00C44034"/>
    <w:rsid w:val="00C46A3F"/>
    <w:rsid w:val="00C47A65"/>
    <w:rsid w:val="00C50951"/>
    <w:rsid w:val="00C5594E"/>
    <w:rsid w:val="00C71DA6"/>
    <w:rsid w:val="00C82353"/>
    <w:rsid w:val="00C8718D"/>
    <w:rsid w:val="00C90B4C"/>
    <w:rsid w:val="00CB0B0C"/>
    <w:rsid w:val="00CC4D65"/>
    <w:rsid w:val="00CC78CB"/>
    <w:rsid w:val="00CD1B25"/>
    <w:rsid w:val="00CD4952"/>
    <w:rsid w:val="00CF50A0"/>
    <w:rsid w:val="00D12A77"/>
    <w:rsid w:val="00D146BE"/>
    <w:rsid w:val="00D16151"/>
    <w:rsid w:val="00D205D4"/>
    <w:rsid w:val="00D27744"/>
    <w:rsid w:val="00D40AF4"/>
    <w:rsid w:val="00D54F13"/>
    <w:rsid w:val="00D63A29"/>
    <w:rsid w:val="00D65E7E"/>
    <w:rsid w:val="00D72A97"/>
    <w:rsid w:val="00D74592"/>
    <w:rsid w:val="00D8017E"/>
    <w:rsid w:val="00D81CAA"/>
    <w:rsid w:val="00DA0130"/>
    <w:rsid w:val="00DA129D"/>
    <w:rsid w:val="00DB5216"/>
    <w:rsid w:val="00DB661D"/>
    <w:rsid w:val="00DB6F59"/>
    <w:rsid w:val="00DD2001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4E4F"/>
    <w:rsid w:val="00E37138"/>
    <w:rsid w:val="00E43350"/>
    <w:rsid w:val="00E43F24"/>
    <w:rsid w:val="00E522CD"/>
    <w:rsid w:val="00E63E17"/>
    <w:rsid w:val="00E7378B"/>
    <w:rsid w:val="00E83329"/>
    <w:rsid w:val="00E8486B"/>
    <w:rsid w:val="00E87546"/>
    <w:rsid w:val="00E97873"/>
    <w:rsid w:val="00EA0852"/>
    <w:rsid w:val="00EA46E8"/>
    <w:rsid w:val="00EB7429"/>
    <w:rsid w:val="00EC649D"/>
    <w:rsid w:val="00EC6FBD"/>
    <w:rsid w:val="00EF3C53"/>
    <w:rsid w:val="00F016B6"/>
    <w:rsid w:val="00F06ADD"/>
    <w:rsid w:val="00F16075"/>
    <w:rsid w:val="00F211D8"/>
    <w:rsid w:val="00F316C5"/>
    <w:rsid w:val="00F42BF6"/>
    <w:rsid w:val="00F42FA7"/>
    <w:rsid w:val="00F61E62"/>
    <w:rsid w:val="00F66BF1"/>
    <w:rsid w:val="00F83891"/>
    <w:rsid w:val="00F839C0"/>
    <w:rsid w:val="00FA5673"/>
    <w:rsid w:val="00FA6ACF"/>
    <w:rsid w:val="00FB658D"/>
    <w:rsid w:val="00FC5E66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0490"/>
  <w15:docId w15:val="{2A88C0DC-51E3-4F62-A835-7423F21F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character" w:styleId="UnresolvedMention">
    <w:name w:val="Unresolved Mention"/>
    <w:basedOn w:val="DefaultParagraphFont"/>
    <w:uiPriority w:val="99"/>
    <w:semiHidden/>
    <w:unhideWhenUsed/>
    <w:rsid w:val="00BB5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um.kg.ac.rs/index.php?option=com_content&amp;view=article&amp;id=273&amp;catid=19&amp;Itemid=13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Jelena Jovanovic Bubanja</cp:lastModifiedBy>
  <cp:revision>12</cp:revision>
  <dcterms:created xsi:type="dcterms:W3CDTF">2017-11-17T12:48:00Z</dcterms:created>
  <dcterms:modified xsi:type="dcterms:W3CDTF">2018-01-15T12:14:00Z</dcterms:modified>
</cp:coreProperties>
</file>