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358F" w14:textId="763F8F1C" w:rsidR="7CB46E0A" w:rsidRDefault="7CB46E0A" w:rsidP="7CB46E0A">
      <w:pPr>
        <w:jc w:val="center"/>
      </w:pPr>
    </w:p>
    <w:p w14:paraId="4AAC2272" w14:textId="77777777" w:rsidR="005A7DB8" w:rsidRDefault="005A7DB8" w:rsidP="005A7DB8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</w:p>
    <w:p w14:paraId="1378D91B" w14:textId="77777777" w:rsidR="00ED7405" w:rsidRDefault="008847EF" w:rsidP="00ED7405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  <w:r>
        <w:rPr>
          <w:rFonts w:ascii="Palatino Linotype" w:hAnsi="Palatino Linotype"/>
          <w:caps/>
          <w:sz w:val="22"/>
          <w:szCs w:val="22"/>
          <w:lang w:val="sr-Cyrl-CS"/>
        </w:rPr>
        <w:t>ФИЛОЛОШКО-УМЕТНИЧКИ ФАКУЛТЕТ</w:t>
      </w:r>
    </w:p>
    <w:p w14:paraId="5CC69BED" w14:textId="77777777" w:rsidR="008847EF" w:rsidRDefault="008847EF" w:rsidP="00ED7405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  <w:r>
        <w:rPr>
          <w:rFonts w:ascii="Palatino Linotype" w:hAnsi="Palatino Linotype"/>
          <w:caps/>
          <w:sz w:val="22"/>
          <w:szCs w:val="22"/>
          <w:lang w:val="sr-Cyrl-CS"/>
        </w:rPr>
        <w:t>УНИВЕРЗИТЕТА У КРАГУЈЕВЦУ</w:t>
      </w:r>
    </w:p>
    <w:p w14:paraId="5C440B85" w14:textId="77777777" w:rsidR="00ED7405" w:rsidRDefault="00ED7405" w:rsidP="00ED7405">
      <w:pPr>
        <w:rPr>
          <w:rFonts w:ascii="Palatino Linotype" w:hAnsi="Palatino Linotype"/>
          <w:caps/>
          <w:sz w:val="22"/>
          <w:szCs w:val="22"/>
          <w:lang w:val="sr-Cyrl-CS"/>
        </w:rPr>
      </w:pPr>
    </w:p>
    <w:p w14:paraId="03DC492D" w14:textId="77777777" w:rsidR="00ED7405" w:rsidRDefault="00ED7405" w:rsidP="00ED7405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  <w:r>
        <w:rPr>
          <w:rFonts w:ascii="Palatino Linotype" w:hAnsi="Palatino Linotype"/>
          <w:caps/>
          <w:sz w:val="22"/>
          <w:szCs w:val="22"/>
          <w:lang w:val="sr-Cyrl-CS"/>
        </w:rPr>
        <w:t xml:space="preserve">ОБЈАВЉУЈЕ </w:t>
      </w:r>
    </w:p>
    <w:p w14:paraId="3BEDA837" w14:textId="77777777" w:rsidR="00ED7405" w:rsidRPr="00EC10FB" w:rsidRDefault="00ED7405" w:rsidP="00ED7405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</w:p>
    <w:p w14:paraId="1A826432" w14:textId="77777777" w:rsidR="00ED7405" w:rsidRPr="00EC10FB" w:rsidRDefault="00ED7405" w:rsidP="00ED7405">
      <w:pPr>
        <w:jc w:val="center"/>
        <w:rPr>
          <w:rFonts w:ascii="Palatino Linotype" w:hAnsi="Palatino Linotype"/>
          <w:b/>
          <w:sz w:val="22"/>
          <w:szCs w:val="22"/>
          <w:lang w:val="sr-Cyrl-CS"/>
        </w:rPr>
      </w:pPr>
      <w:r w:rsidRPr="00EC10FB">
        <w:rPr>
          <w:rFonts w:ascii="Palatino Linotype" w:hAnsi="Palatino Linotype"/>
          <w:b/>
          <w:i/>
          <w:sz w:val="22"/>
          <w:szCs w:val="22"/>
          <w:lang w:val="sr-Cyrl-CS"/>
        </w:rPr>
        <w:t>ПОЗИВ ЗА УЧЕШЋЕ</w:t>
      </w:r>
      <w:r w:rsidRPr="00EC10FB">
        <w:rPr>
          <w:rFonts w:ascii="Palatino Linotype" w:hAnsi="Palatino Linotype"/>
          <w:b/>
          <w:sz w:val="22"/>
          <w:szCs w:val="22"/>
          <w:lang w:val="sr-Cyrl-CS"/>
        </w:rPr>
        <w:t xml:space="preserve"> </w:t>
      </w:r>
    </w:p>
    <w:p w14:paraId="42A40F3B" w14:textId="77777777" w:rsidR="00ED7405" w:rsidRPr="00EC10FB" w:rsidRDefault="00ED7405" w:rsidP="00ED7405">
      <w:pPr>
        <w:jc w:val="center"/>
        <w:rPr>
          <w:rFonts w:ascii="Palatino Linotype" w:hAnsi="Palatino Linotype"/>
          <w:b/>
          <w:sz w:val="22"/>
          <w:szCs w:val="22"/>
          <w:lang w:val="sr-Cyrl-CS"/>
        </w:rPr>
      </w:pPr>
    </w:p>
    <w:p w14:paraId="45A26B41" w14:textId="4D24E458" w:rsidR="00ED7405" w:rsidRPr="00D2192B" w:rsidRDefault="00ED7405" w:rsidP="00ED7405">
      <w:pPr>
        <w:jc w:val="center"/>
        <w:rPr>
          <w:rFonts w:ascii="Palatino Linotype" w:hAnsi="Palatino Linotype"/>
          <w:caps/>
          <w:sz w:val="22"/>
          <w:szCs w:val="22"/>
          <w:lang w:val="sr-Cyrl-CS"/>
        </w:rPr>
      </w:pPr>
      <w:r w:rsidRPr="00D2192B">
        <w:rPr>
          <w:rFonts w:ascii="Palatino Linotype" w:hAnsi="Palatino Linotype"/>
          <w:sz w:val="22"/>
          <w:szCs w:val="22"/>
          <w:lang w:val="sr-Cyrl-CS"/>
        </w:rPr>
        <w:t>на</w:t>
      </w:r>
      <w:r w:rsidRPr="00D2192B">
        <w:rPr>
          <w:rFonts w:ascii="Palatino Linotype" w:hAnsi="Palatino Linotype"/>
          <w:caps/>
          <w:sz w:val="22"/>
          <w:szCs w:val="22"/>
          <w:lang w:val="sr-Cyrl-CS"/>
        </w:rPr>
        <w:t xml:space="preserve"> </w:t>
      </w:r>
      <w:r w:rsidR="00C17B4E">
        <w:rPr>
          <w:rFonts w:ascii="Palatino Linotype" w:hAnsi="Palatino Linotype"/>
          <w:b/>
          <w:sz w:val="22"/>
          <w:szCs w:val="22"/>
          <w:lang w:val="sr-Latn-CS"/>
        </w:rPr>
        <w:t>X</w:t>
      </w:r>
      <w:r w:rsidR="00E1563F">
        <w:rPr>
          <w:rFonts w:ascii="Palatino Linotype" w:hAnsi="Palatino Linotype"/>
          <w:b/>
          <w:sz w:val="22"/>
          <w:szCs w:val="22"/>
        </w:rPr>
        <w:t>I</w:t>
      </w:r>
      <w:r w:rsidRPr="00D2192B">
        <w:rPr>
          <w:rFonts w:ascii="Palatino Linotype" w:hAnsi="Palatino Linotype"/>
          <w:b/>
          <w:sz w:val="22"/>
          <w:szCs w:val="22"/>
          <w:lang w:val="sr-Cyrl-CS"/>
        </w:rPr>
        <w:t xml:space="preserve"> НАУЧНОМ СКУПУ МЛАДИХ ФИЛОЛОГА </w:t>
      </w:r>
    </w:p>
    <w:p w14:paraId="7DCB395F" w14:textId="77777777" w:rsidR="00ED7405" w:rsidRPr="00D2192B" w:rsidRDefault="008847EF" w:rsidP="00360C63">
      <w:pPr>
        <w:jc w:val="center"/>
        <w:rPr>
          <w:rFonts w:ascii="Palatino Linotype" w:hAnsi="Palatino Linotype"/>
          <w:b/>
          <w:sz w:val="22"/>
          <w:szCs w:val="22"/>
          <w:lang w:val="sr-Cyrl-CS"/>
        </w:rPr>
      </w:pPr>
      <w:r w:rsidRPr="00D2192B">
        <w:rPr>
          <w:rFonts w:ascii="Palatino Linotype" w:hAnsi="Palatino Linotype"/>
          <w:b/>
          <w:sz w:val="22"/>
          <w:szCs w:val="22"/>
          <w:lang w:val="sr-Cyrl-CS"/>
        </w:rPr>
        <w:t>(ПОСТДИПЛОМАЦА И ДОКТОРАНАД</w:t>
      </w:r>
      <w:r w:rsidR="00ED7405" w:rsidRPr="00D2192B">
        <w:rPr>
          <w:rFonts w:ascii="Palatino Linotype" w:hAnsi="Palatino Linotype"/>
          <w:b/>
          <w:sz w:val="22"/>
          <w:szCs w:val="22"/>
          <w:lang w:val="sr-Cyrl-CS"/>
        </w:rPr>
        <w:t>А) СРБИЈЕ</w:t>
      </w:r>
    </w:p>
    <w:p w14:paraId="13312C88" w14:textId="77777777" w:rsidR="007D7517" w:rsidRPr="00D2192B" w:rsidRDefault="007D7517" w:rsidP="00360C63">
      <w:pPr>
        <w:jc w:val="center"/>
        <w:rPr>
          <w:rFonts w:ascii="Palatino Linotype" w:hAnsi="Palatino Linotype"/>
          <w:b/>
          <w:sz w:val="22"/>
          <w:szCs w:val="22"/>
          <w:lang w:val="sr-Cyrl-CS"/>
        </w:rPr>
      </w:pPr>
    </w:p>
    <w:p w14:paraId="59F7E8D5" w14:textId="77777777" w:rsidR="007D7517" w:rsidRPr="00D2192B" w:rsidRDefault="008847EF" w:rsidP="00360C63">
      <w:pPr>
        <w:jc w:val="center"/>
        <w:rPr>
          <w:rFonts w:ascii="Palatino Linotype" w:hAnsi="Palatino Linotype"/>
          <w:b/>
          <w:caps/>
          <w:sz w:val="28"/>
          <w:szCs w:val="28"/>
          <w:lang w:val="sr-Latn-CS"/>
        </w:rPr>
      </w:pPr>
      <w:r w:rsidRPr="00D2192B">
        <w:rPr>
          <w:rFonts w:ascii="Palatino Linotype" w:hAnsi="Palatino Linotype"/>
          <w:b/>
          <w:caps/>
          <w:sz w:val="28"/>
          <w:szCs w:val="28"/>
          <w:lang w:val="sr-Latn-CS"/>
        </w:rPr>
        <w:t>САВРЕМЕНА ПРОУЧАВАЊ</w:t>
      </w:r>
      <w:r w:rsidRPr="00D2192B">
        <w:rPr>
          <w:rFonts w:ascii="Palatino Linotype" w:hAnsi="Palatino Linotype"/>
          <w:b/>
          <w:caps/>
          <w:sz w:val="28"/>
          <w:szCs w:val="28"/>
          <w:lang w:val="sr-Cyrl-CS"/>
        </w:rPr>
        <w:t>А</w:t>
      </w:r>
      <w:r w:rsidRPr="00D2192B">
        <w:rPr>
          <w:rFonts w:ascii="Palatino Linotype" w:hAnsi="Palatino Linotype"/>
          <w:b/>
          <w:caps/>
          <w:sz w:val="28"/>
          <w:szCs w:val="28"/>
          <w:lang w:val="sr-Latn-CS"/>
        </w:rPr>
        <w:t xml:space="preserve"> ЈЕЗИКА</w:t>
      </w:r>
      <w:r w:rsidRPr="00D2192B">
        <w:rPr>
          <w:rFonts w:ascii="Palatino Linotype" w:hAnsi="Palatino Linotype"/>
          <w:b/>
          <w:caps/>
          <w:sz w:val="28"/>
          <w:szCs w:val="28"/>
          <w:lang w:val="sr-Cyrl-CS"/>
        </w:rPr>
        <w:t xml:space="preserve"> И </w:t>
      </w:r>
      <w:r w:rsidR="00EC10FB" w:rsidRPr="00D2192B">
        <w:rPr>
          <w:rFonts w:ascii="Palatino Linotype" w:hAnsi="Palatino Linotype"/>
          <w:b/>
          <w:caps/>
          <w:sz w:val="28"/>
          <w:szCs w:val="28"/>
          <w:lang w:val="sr-Latn-CS"/>
        </w:rPr>
        <w:t>КЊИЖЕВНОСТИ</w:t>
      </w:r>
    </w:p>
    <w:p w14:paraId="0F671E37" w14:textId="77777777" w:rsidR="00EC10FB" w:rsidRPr="00D2192B" w:rsidRDefault="00EC10FB" w:rsidP="00360C63">
      <w:pPr>
        <w:jc w:val="center"/>
        <w:rPr>
          <w:rFonts w:ascii="Palatino Linotype" w:hAnsi="Palatino Linotype"/>
          <w:b/>
          <w:caps/>
          <w:sz w:val="28"/>
          <w:szCs w:val="28"/>
          <w:u w:val="single"/>
          <w:lang w:val="sr-Latn-CS"/>
        </w:rPr>
      </w:pPr>
    </w:p>
    <w:p w14:paraId="59D8183D" w14:textId="77777777" w:rsidR="00EC10FB" w:rsidRPr="00D2192B" w:rsidRDefault="00EC10FB" w:rsidP="00360C63">
      <w:pPr>
        <w:jc w:val="center"/>
        <w:rPr>
          <w:rFonts w:ascii="Palatino Linotype" w:hAnsi="Palatino Linotype"/>
          <w:b/>
          <w:sz w:val="22"/>
          <w:szCs w:val="22"/>
          <w:lang w:val="sr-Cyrl-CS"/>
        </w:rPr>
      </w:pPr>
    </w:p>
    <w:p w14:paraId="5C4DC879" w14:textId="4E5B8B89" w:rsidR="007D7517" w:rsidRPr="00D2192B" w:rsidRDefault="7CB46E0A" w:rsidP="7CB46E0A">
      <w:pPr>
        <w:ind w:firstLine="720"/>
        <w:jc w:val="both"/>
        <w:rPr>
          <w:rFonts w:ascii="Palatino Linotype" w:hAnsi="Palatino Linotype"/>
          <w:sz w:val="22"/>
          <w:szCs w:val="22"/>
          <w:lang w:val="sr-Cyrl-CS"/>
        </w:rPr>
      </w:pPr>
      <w:r w:rsidRPr="7CB46E0A">
        <w:rPr>
          <w:rFonts w:ascii="Palatino Linotype" w:hAnsi="Palatino Linotype"/>
          <w:sz w:val="22"/>
          <w:szCs w:val="22"/>
          <w:lang w:val="sr-Cyrl-CS"/>
        </w:rPr>
        <w:t xml:space="preserve">Скуп ће бити одржан </w:t>
      </w:r>
      <w:bookmarkStart w:id="0" w:name="_GoBack"/>
      <w:bookmarkEnd w:id="0"/>
      <w:r w:rsidR="00E1563F">
        <w:rPr>
          <w:rFonts w:ascii="Palatino Linotype" w:hAnsi="Palatino Linotype"/>
          <w:b/>
          <w:bCs/>
          <w:sz w:val="22"/>
          <w:szCs w:val="22"/>
          <w:u w:val="single"/>
          <w:lang w:val="sr-Cyrl-RS"/>
        </w:rPr>
        <w:t>30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RS"/>
        </w:rPr>
        <w:t>.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 xml:space="preserve"> 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RS"/>
        </w:rPr>
        <w:t>марта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 xml:space="preserve"> 201</w:t>
      </w:r>
      <w:r w:rsidR="00E1563F">
        <w:rPr>
          <w:rFonts w:ascii="Palatino Linotype" w:hAnsi="Palatino Linotype"/>
          <w:b/>
          <w:bCs/>
          <w:sz w:val="22"/>
          <w:szCs w:val="22"/>
          <w:u w:val="single"/>
          <w:lang w:val="ru-RU"/>
        </w:rPr>
        <w:t>9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>. године</w:t>
      </w:r>
      <w:r w:rsidRPr="7CB46E0A">
        <w:rPr>
          <w:rFonts w:ascii="Palatino Linotype" w:hAnsi="Palatino Linotype"/>
          <w:sz w:val="22"/>
          <w:szCs w:val="22"/>
          <w:lang w:val="sr-Cyrl-CS"/>
        </w:rPr>
        <w:t xml:space="preserve"> на Филолошко-уметничком факултету, у две секције (језичка и књижевна).</w:t>
      </w:r>
    </w:p>
    <w:p w14:paraId="2A750AA1" w14:textId="0666DA43" w:rsidR="00F8772D" w:rsidRDefault="7CB46E0A" w:rsidP="7CB46E0A">
      <w:pPr>
        <w:ind w:firstLine="720"/>
        <w:jc w:val="both"/>
        <w:rPr>
          <w:rFonts w:ascii="Palatino Linotype" w:hAnsi="Palatino Linotype"/>
          <w:sz w:val="22"/>
          <w:szCs w:val="22"/>
          <w:lang w:val="sr-Cyrl-CS"/>
        </w:rPr>
      </w:pPr>
      <w:r w:rsidRPr="7CB46E0A">
        <w:rPr>
          <w:rFonts w:ascii="Palatino Linotype" w:hAnsi="Palatino Linotype"/>
          <w:sz w:val="22"/>
          <w:szCs w:val="22"/>
          <w:lang w:val="sr-Cyrl-CS"/>
        </w:rPr>
        <w:t xml:space="preserve">Заинтересовани учесници (постдипломци и </w:t>
      </w:r>
      <w:proofErr w:type="spellStart"/>
      <w:r w:rsidRPr="7CB46E0A">
        <w:rPr>
          <w:rFonts w:ascii="Palatino Linotype" w:hAnsi="Palatino Linotype"/>
          <w:sz w:val="22"/>
          <w:szCs w:val="22"/>
          <w:lang w:val="sr-Cyrl-CS"/>
        </w:rPr>
        <w:t>докторанди</w:t>
      </w:r>
      <w:proofErr w:type="spellEnd"/>
      <w:r w:rsidRPr="7CB46E0A">
        <w:rPr>
          <w:rFonts w:ascii="Palatino Linotype" w:hAnsi="Palatino Linotype"/>
          <w:sz w:val="22"/>
          <w:szCs w:val="22"/>
          <w:lang w:val="sr-Cyrl-CS"/>
        </w:rPr>
        <w:t xml:space="preserve">) треба да попуне електронску пријаву са насловом реферата и образложењем преко електронског пријавног формулара </w:t>
      </w:r>
      <w:hyperlink r:id="rId7" w:history="1">
        <w:r w:rsidRPr="00E1563F">
          <w:rPr>
            <w:rStyle w:val="Hyperlink"/>
            <w:rFonts w:ascii="Palatino Linotype" w:hAnsi="Palatino Linotype"/>
            <w:sz w:val="22"/>
            <w:szCs w:val="22"/>
            <w:lang w:val="sr-Cyrl-CS"/>
          </w:rPr>
          <w:t>на интернет страници скупа</w:t>
        </w:r>
      </w:hyperlink>
      <w:r w:rsidRPr="7CB46E0A">
        <w:rPr>
          <w:rFonts w:ascii="Palatino Linotype" w:hAnsi="Palatino Linotype"/>
          <w:sz w:val="22"/>
          <w:szCs w:val="22"/>
          <w:lang w:val="sr-Cyrl-CS"/>
        </w:rPr>
        <w:t>.</w:t>
      </w:r>
    </w:p>
    <w:p w14:paraId="3DBE931B" w14:textId="1B9AF796" w:rsidR="001151FA" w:rsidRPr="00404A4A" w:rsidRDefault="007D7517" w:rsidP="7CB46E0A">
      <w:pPr>
        <w:tabs>
          <w:tab w:val="left" w:pos="720"/>
        </w:tabs>
        <w:jc w:val="both"/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</w:pPr>
      <w:r w:rsidRPr="00404A4A">
        <w:rPr>
          <w:rFonts w:ascii="Palatino Linotype" w:hAnsi="Palatino Linotype"/>
          <w:sz w:val="22"/>
          <w:szCs w:val="22"/>
          <w:lang w:val="sr-Cyrl-CS"/>
        </w:rPr>
        <w:tab/>
        <w:t>Будући да је у питању скуп отвореног типа, селекција приспелих пријава вршиће се на основу образложења реферата</w:t>
      </w:r>
      <w:r w:rsidR="00BB6C29" w:rsidRPr="00404A4A">
        <w:rPr>
          <w:rFonts w:ascii="Palatino Linotype" w:hAnsi="Palatino Linotype"/>
          <w:sz w:val="22"/>
          <w:szCs w:val="22"/>
          <w:lang w:val="sr-Cyrl-CS"/>
        </w:rPr>
        <w:t xml:space="preserve"> (</w:t>
      </w:r>
      <w:r w:rsidR="008847EF" w:rsidRPr="00404A4A">
        <w:rPr>
          <w:rFonts w:ascii="Palatino Linotype" w:hAnsi="Palatino Linotype"/>
          <w:sz w:val="22"/>
          <w:szCs w:val="22"/>
          <w:lang w:val="sr-Cyrl-CS"/>
        </w:rPr>
        <w:t xml:space="preserve">до </w:t>
      </w:r>
      <w:r w:rsidR="008847EF" w:rsidRPr="00404A4A">
        <w:rPr>
          <w:lang w:val="sr-Cyrl-CS"/>
        </w:rPr>
        <w:t>1</w:t>
      </w:r>
      <w:r w:rsidR="00420AC1">
        <w:rPr>
          <w:lang w:val="sr-Cyrl-CS"/>
        </w:rPr>
        <w:t>000</w:t>
      </w:r>
      <w:r w:rsidR="008847EF" w:rsidRPr="00404A4A">
        <w:rPr>
          <w:lang w:val="sr-Cyrl-CS"/>
        </w:rPr>
        <w:t xml:space="preserve"> </w:t>
      </w:r>
      <w:r w:rsidR="00420AC1">
        <w:rPr>
          <w:lang w:val="sr-Cyrl-CS"/>
        </w:rPr>
        <w:t>карактера</w:t>
      </w:r>
      <w:r w:rsidR="00BB6C29" w:rsidRPr="00404A4A">
        <w:rPr>
          <w:lang w:val="sr-Latn-CS"/>
        </w:rPr>
        <w:t>)</w:t>
      </w:r>
      <w:r w:rsidRPr="00404A4A">
        <w:rPr>
          <w:rFonts w:ascii="Palatino Linotype" w:hAnsi="Palatino Linotype"/>
          <w:sz w:val="22"/>
          <w:szCs w:val="22"/>
          <w:lang w:val="sr-Cyrl-CS"/>
        </w:rPr>
        <w:t xml:space="preserve">. Заинтересовани учесници ће бити обавештени о прихватању теме најкасније до </w:t>
      </w:r>
      <w:r w:rsidR="007670E6" w:rsidRPr="7CB46E0A">
        <w:rPr>
          <w:rFonts w:ascii="Palatino Linotype" w:hAnsi="Palatino Linotype"/>
          <w:b/>
          <w:bCs/>
          <w:sz w:val="22"/>
          <w:szCs w:val="22"/>
          <w:u w:val="single"/>
          <w:lang w:val="ru-RU"/>
        </w:rPr>
        <w:t>1</w:t>
      </w:r>
      <w:r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 xml:space="preserve">. </w:t>
      </w:r>
      <w:r w:rsidR="00CA435E" w:rsidRPr="7CB46E0A">
        <w:rPr>
          <w:rFonts w:ascii="Palatino Linotype" w:hAnsi="Palatino Linotype"/>
          <w:b/>
          <w:bCs/>
          <w:sz w:val="22"/>
          <w:szCs w:val="22"/>
          <w:u w:val="single"/>
          <w:lang w:val="sr-Cyrl-RS"/>
        </w:rPr>
        <w:t>марта</w:t>
      </w:r>
      <w:r w:rsidR="001151FA"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 xml:space="preserve"> 201</w:t>
      </w:r>
      <w:r w:rsidR="00E1563F">
        <w:rPr>
          <w:rFonts w:ascii="Palatino Linotype" w:hAnsi="Palatino Linotype"/>
          <w:b/>
          <w:bCs/>
          <w:sz w:val="22"/>
          <w:szCs w:val="22"/>
          <w:u w:val="single"/>
          <w:lang w:val="ru-RU"/>
        </w:rPr>
        <w:t>9</w:t>
      </w:r>
      <w:r w:rsidR="008847EF" w:rsidRPr="7CB46E0A"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  <w:t>. године.</w:t>
      </w:r>
    </w:p>
    <w:p w14:paraId="0D93BCE2" w14:textId="73D0FAA5" w:rsidR="001151FA" w:rsidRPr="00404A4A" w:rsidRDefault="001151FA" w:rsidP="001151FA">
      <w:pPr>
        <w:tabs>
          <w:tab w:val="left" w:pos="720"/>
        </w:tabs>
        <w:jc w:val="both"/>
        <w:rPr>
          <w:rFonts w:ascii="Palatino Linotype" w:hAnsi="Palatino Linotype"/>
          <w:b/>
          <w:sz w:val="22"/>
          <w:szCs w:val="22"/>
          <w:u w:val="single"/>
          <w:lang w:val="ru-RU"/>
        </w:rPr>
      </w:pPr>
      <w:r w:rsidRPr="00404A4A">
        <w:rPr>
          <w:rFonts w:ascii="Palatino Linotype" w:hAnsi="Palatino Linotype"/>
          <w:b/>
          <w:sz w:val="22"/>
          <w:szCs w:val="22"/>
          <w:lang w:val="sr-Cyrl-CS"/>
        </w:rPr>
        <w:tab/>
      </w:r>
      <w:r w:rsidR="00F10268" w:rsidRPr="00404A4A">
        <w:rPr>
          <w:rFonts w:ascii="Palatino Linotype" w:hAnsi="Palatino Linotype"/>
          <w:sz w:val="22"/>
          <w:szCs w:val="22"/>
          <w:lang w:val="sr-Cyrl-CS"/>
        </w:rPr>
        <w:t>Реферати који задовоље критеријуме стручне редакције</w:t>
      </w:r>
      <w:r w:rsidR="0009203B" w:rsidRPr="00404A4A">
        <w:rPr>
          <w:rFonts w:ascii="Palatino Linotype" w:hAnsi="Palatino Linotype"/>
          <w:sz w:val="22"/>
          <w:szCs w:val="22"/>
          <w:lang w:val="sr-Cyrl-CS"/>
        </w:rPr>
        <w:t xml:space="preserve"> бић</w:t>
      </w:r>
      <w:r w:rsidR="005A6E53" w:rsidRPr="00404A4A">
        <w:rPr>
          <w:rFonts w:ascii="Palatino Linotype" w:hAnsi="Palatino Linotype"/>
          <w:sz w:val="22"/>
          <w:szCs w:val="22"/>
          <w:lang w:val="sr-Cyrl-CS"/>
        </w:rPr>
        <w:t xml:space="preserve">е објављени у </w:t>
      </w:r>
      <w:r w:rsidR="00E1563F">
        <w:rPr>
          <w:rFonts w:ascii="Palatino Linotype" w:hAnsi="Palatino Linotype"/>
          <w:sz w:val="22"/>
          <w:szCs w:val="22"/>
          <w:lang w:val="sr-Cyrl-RS"/>
        </w:rPr>
        <w:t>З</w:t>
      </w:r>
      <w:proofErr w:type="spellStart"/>
      <w:r w:rsidR="00ED7405" w:rsidRPr="00404A4A">
        <w:rPr>
          <w:rFonts w:ascii="Palatino Linotype" w:hAnsi="Palatino Linotype"/>
          <w:sz w:val="22"/>
          <w:szCs w:val="22"/>
          <w:lang w:val="sr-Cyrl-CS"/>
        </w:rPr>
        <w:t>борнику</w:t>
      </w:r>
      <w:proofErr w:type="spellEnd"/>
      <w:r w:rsidR="00ED7405" w:rsidRPr="00404A4A">
        <w:rPr>
          <w:rFonts w:ascii="Palatino Linotype" w:hAnsi="Palatino Linotype"/>
          <w:sz w:val="22"/>
          <w:szCs w:val="22"/>
          <w:lang w:val="sr-Cyrl-CS"/>
        </w:rPr>
        <w:t xml:space="preserve"> </w:t>
      </w:r>
      <w:r w:rsidR="005F431F" w:rsidRPr="00404A4A">
        <w:rPr>
          <w:rFonts w:ascii="Palatino Linotype" w:hAnsi="Palatino Linotype"/>
          <w:sz w:val="22"/>
          <w:szCs w:val="22"/>
          <w:lang w:val="sr-Cyrl-CS"/>
        </w:rPr>
        <w:t>радова</w:t>
      </w:r>
      <w:r w:rsidRPr="00404A4A">
        <w:rPr>
          <w:rFonts w:ascii="Palatino Linotype" w:hAnsi="Palatino Linotype"/>
          <w:sz w:val="22"/>
          <w:szCs w:val="22"/>
          <w:lang w:val="ru-RU"/>
        </w:rPr>
        <w:t xml:space="preserve"> </w:t>
      </w:r>
      <w:r w:rsidRPr="00404A4A">
        <w:rPr>
          <w:rFonts w:ascii="Palatino Linotype" w:hAnsi="Palatino Linotype"/>
          <w:sz w:val="22"/>
          <w:szCs w:val="22"/>
          <w:lang w:val="sr-Cyrl-CS"/>
        </w:rPr>
        <w:t>(</w:t>
      </w:r>
      <w:r w:rsidR="008636AA" w:rsidRPr="00404A4A">
        <w:rPr>
          <w:rFonts w:ascii="Palatino Linotype" w:hAnsi="Palatino Linotype"/>
          <w:sz w:val="22"/>
          <w:szCs w:val="22"/>
          <w:lang w:val="sr-Cyrl-CS"/>
        </w:rPr>
        <w:t xml:space="preserve">излазак се очекује </w:t>
      </w:r>
      <w:r w:rsidR="00DD5E90" w:rsidRPr="00404A4A">
        <w:rPr>
          <w:rFonts w:ascii="Palatino Linotype" w:hAnsi="Palatino Linotype"/>
          <w:sz w:val="22"/>
          <w:szCs w:val="22"/>
          <w:lang w:val="sr-Cyrl-RS"/>
        </w:rPr>
        <w:t>почетком</w:t>
      </w:r>
      <w:r w:rsidR="00E1563F">
        <w:rPr>
          <w:rFonts w:ascii="Palatino Linotype" w:hAnsi="Palatino Linotype"/>
          <w:sz w:val="22"/>
          <w:szCs w:val="22"/>
          <w:lang w:val="sr-Cyrl-CS"/>
        </w:rPr>
        <w:t xml:space="preserve"> 2020</w:t>
      </w:r>
      <w:r w:rsidRPr="00404A4A">
        <w:rPr>
          <w:rFonts w:ascii="Palatino Linotype" w:hAnsi="Palatino Linotype"/>
          <w:sz w:val="22"/>
          <w:szCs w:val="22"/>
          <w:lang w:val="sr-Cyrl-CS"/>
        </w:rPr>
        <w:t>. године).</w:t>
      </w:r>
    </w:p>
    <w:p w14:paraId="7CF7A6A1" w14:textId="70664CB3" w:rsidR="001151FA" w:rsidRPr="00404A4A" w:rsidRDefault="001151FA" w:rsidP="2EB368C0">
      <w:pPr>
        <w:tabs>
          <w:tab w:val="left" w:pos="720"/>
        </w:tabs>
        <w:jc w:val="both"/>
        <w:rPr>
          <w:rFonts w:ascii="Palatino Linotype" w:hAnsi="Palatino Linotype"/>
          <w:b/>
          <w:bCs/>
          <w:sz w:val="22"/>
          <w:szCs w:val="22"/>
          <w:u w:val="single"/>
          <w:lang w:val="sr-Cyrl-CS"/>
        </w:rPr>
      </w:pPr>
      <w:r w:rsidRPr="00404A4A">
        <w:rPr>
          <w:rFonts w:ascii="Palatino Linotype" w:hAnsi="Palatino Linotype"/>
          <w:b/>
          <w:sz w:val="22"/>
          <w:szCs w:val="22"/>
          <w:lang w:val="sr-Cyrl-CS"/>
        </w:rPr>
        <w:tab/>
      </w:r>
      <w:r w:rsidR="008847EF" w:rsidRPr="00404A4A">
        <w:rPr>
          <w:rFonts w:ascii="Palatino Linotype" w:hAnsi="Palatino Linotype"/>
          <w:sz w:val="22"/>
          <w:szCs w:val="22"/>
          <w:lang w:val="sr-Cyrl-CS"/>
        </w:rPr>
        <w:t>Котиза</w:t>
      </w:r>
      <w:r w:rsidR="00F45FB7" w:rsidRPr="00404A4A">
        <w:rPr>
          <w:rFonts w:ascii="Palatino Linotype" w:hAnsi="Palatino Linotype"/>
          <w:sz w:val="22"/>
          <w:szCs w:val="22"/>
          <w:lang w:val="sr-Cyrl-CS"/>
        </w:rPr>
        <w:t xml:space="preserve">ција за учешће на скупу износи </w:t>
      </w:r>
      <w:r w:rsidR="00420AC1">
        <w:rPr>
          <w:rFonts w:ascii="Palatino Linotype" w:hAnsi="Palatino Linotype"/>
          <w:sz w:val="22"/>
          <w:szCs w:val="22"/>
          <w:lang w:val="ru-RU"/>
        </w:rPr>
        <w:t>5000</w:t>
      </w:r>
      <w:r w:rsidRPr="00404A4A">
        <w:rPr>
          <w:rFonts w:ascii="Palatino Linotype" w:hAnsi="Palatino Linotype"/>
          <w:sz w:val="22"/>
          <w:szCs w:val="22"/>
          <w:lang w:val="sr-Cyrl-CS"/>
        </w:rPr>
        <w:t xml:space="preserve"> динара</w:t>
      </w:r>
      <w:r w:rsidR="008E16CE" w:rsidRPr="00404A4A">
        <w:rPr>
          <w:rFonts w:ascii="Palatino Linotype" w:hAnsi="Palatino Linotype"/>
          <w:sz w:val="22"/>
          <w:szCs w:val="22"/>
          <w:lang w:val="ru-RU"/>
        </w:rPr>
        <w:t xml:space="preserve"> (</w:t>
      </w:r>
      <w:r w:rsidR="008E16CE" w:rsidRPr="00404A4A">
        <w:rPr>
          <w:rFonts w:ascii="Palatino Linotype" w:hAnsi="Palatino Linotype"/>
          <w:sz w:val="22"/>
          <w:szCs w:val="22"/>
          <w:lang w:val="sr-Cyrl-RS"/>
        </w:rPr>
        <w:t>2000 динара за студенте докторских и мастер студија Филолошко-уметничког факултета)</w:t>
      </w:r>
      <w:r w:rsidR="003D4A65">
        <w:rPr>
          <w:rFonts w:ascii="Palatino Linotype" w:hAnsi="Palatino Linotype"/>
          <w:sz w:val="22"/>
          <w:szCs w:val="22"/>
          <w:lang w:val="sr-Cyrl-CS"/>
        </w:rPr>
        <w:t xml:space="preserve">. </w:t>
      </w:r>
      <w:proofErr w:type="spellStart"/>
      <w:r w:rsidR="003D4A65">
        <w:rPr>
          <w:rFonts w:ascii="Palatino Linotype" w:hAnsi="Palatino Linotype"/>
          <w:sz w:val="22"/>
          <w:szCs w:val="22"/>
          <w:lang w:val="sr-Cyrl-CS"/>
        </w:rPr>
        <w:t>Скен</w:t>
      </w:r>
      <w:proofErr w:type="spellEnd"/>
      <w:r w:rsidR="003D4A65">
        <w:rPr>
          <w:rFonts w:ascii="Palatino Linotype" w:hAnsi="Palatino Linotype"/>
          <w:sz w:val="22"/>
          <w:szCs w:val="22"/>
          <w:lang w:val="sr-Cyrl-CS"/>
        </w:rPr>
        <w:t xml:space="preserve"> / фотографију уплатнице неопходно је приложити у пријавном обрасцу, прама инструкцијама за плаћање датим </w:t>
      </w:r>
      <w:hyperlink r:id="rId8" w:history="1">
        <w:r w:rsidR="00E1563F" w:rsidRPr="00E1563F">
          <w:rPr>
            <w:rStyle w:val="Hyperlink"/>
            <w:rFonts w:ascii="Palatino Linotype" w:hAnsi="Palatino Linotype"/>
            <w:sz w:val="22"/>
            <w:szCs w:val="22"/>
            <w:lang w:val="sr-Cyrl-CS"/>
          </w:rPr>
          <w:t>на интернет страници скупа</w:t>
        </w:r>
      </w:hyperlink>
      <w:r w:rsidR="003D4A65">
        <w:rPr>
          <w:rFonts w:ascii="Palatino Linotype" w:hAnsi="Palatino Linotype"/>
          <w:sz w:val="22"/>
          <w:szCs w:val="22"/>
          <w:lang w:val="sr-Cyrl-CS"/>
        </w:rPr>
        <w:t xml:space="preserve">. </w:t>
      </w:r>
      <w:proofErr w:type="spellStart"/>
      <w:r w:rsidRPr="00404A4A">
        <w:rPr>
          <w:rFonts w:ascii="Palatino Linotype" w:hAnsi="Palatino Linotype"/>
          <w:sz w:val="22"/>
          <w:szCs w:val="22"/>
          <w:lang w:val="sr-Cyrl-CS"/>
        </w:rPr>
        <w:t>Котизацијски</w:t>
      </w:r>
      <w:proofErr w:type="spellEnd"/>
      <w:r w:rsidRPr="00404A4A">
        <w:rPr>
          <w:rFonts w:ascii="Palatino Linotype" w:hAnsi="Palatino Linotype"/>
          <w:sz w:val="22"/>
          <w:szCs w:val="22"/>
          <w:lang w:val="sr-Cyrl-CS"/>
        </w:rPr>
        <w:t xml:space="preserve"> пакет обухвата ручак, зборник са прошлогодишњег скупа и промотивни материјал.</w:t>
      </w:r>
    </w:p>
    <w:p w14:paraId="2E4B3957" w14:textId="77777777" w:rsidR="008847EF" w:rsidRPr="00AB38DE" w:rsidRDefault="001151FA" w:rsidP="00AB38DE">
      <w:pPr>
        <w:tabs>
          <w:tab w:val="left" w:pos="720"/>
        </w:tabs>
        <w:jc w:val="both"/>
        <w:rPr>
          <w:rFonts w:ascii="Palatino Linotype" w:hAnsi="Palatino Linotype"/>
          <w:b/>
          <w:sz w:val="22"/>
          <w:szCs w:val="22"/>
          <w:u w:val="single"/>
          <w:lang w:val="sr-Cyrl-CS"/>
        </w:rPr>
      </w:pPr>
      <w:r w:rsidRPr="00404A4A">
        <w:rPr>
          <w:rFonts w:ascii="Palatino Linotype" w:hAnsi="Palatino Linotype"/>
          <w:b/>
          <w:sz w:val="22"/>
          <w:szCs w:val="22"/>
          <w:lang w:val="sr-Cyrl-CS"/>
        </w:rPr>
        <w:tab/>
      </w:r>
      <w:r w:rsidR="00037E92" w:rsidRPr="00404A4A">
        <w:rPr>
          <w:rFonts w:ascii="Palatino Linotype" w:hAnsi="Palatino Linotype"/>
          <w:sz w:val="22"/>
          <w:szCs w:val="22"/>
          <w:lang w:val="sr-Cyrl-CS"/>
        </w:rPr>
        <w:t>Трошкове путовања и боравка у Крагујевцу сносе учесници скупа.</w:t>
      </w:r>
      <w:r w:rsidR="00F5007B" w:rsidRPr="00404A4A">
        <w:rPr>
          <w:rFonts w:ascii="Palatino Linotype" w:hAnsi="Palatino Linotype"/>
          <w:sz w:val="22"/>
          <w:szCs w:val="22"/>
          <w:lang w:val="sr-Cyrl-CS"/>
        </w:rPr>
        <w:t xml:space="preserve"> Организатор обезбеђу</w:t>
      </w:r>
      <w:r w:rsidR="00F45FB7" w:rsidRPr="00404A4A">
        <w:rPr>
          <w:rFonts w:ascii="Palatino Linotype" w:hAnsi="Palatino Linotype"/>
          <w:sz w:val="22"/>
          <w:szCs w:val="22"/>
          <w:lang w:val="sr-Cyrl-CS"/>
        </w:rPr>
        <w:t>је заједнички ручак за учеснике.</w:t>
      </w:r>
    </w:p>
    <w:p w14:paraId="7F930E1A" w14:textId="77777777" w:rsidR="00AB38DE" w:rsidRDefault="00AB38DE" w:rsidP="00AB38DE">
      <w:pPr>
        <w:tabs>
          <w:tab w:val="left" w:pos="720"/>
        </w:tabs>
        <w:jc w:val="both"/>
        <w:rPr>
          <w:rFonts w:ascii="Palatino Linotype" w:hAnsi="Palatino Linotype"/>
          <w:sz w:val="22"/>
          <w:szCs w:val="22"/>
          <w:lang w:val="sr-Cyrl-CS"/>
        </w:rPr>
      </w:pPr>
    </w:p>
    <w:p w14:paraId="4E80BCFF" w14:textId="77777777" w:rsidR="00AB38DE" w:rsidRDefault="00AB38DE" w:rsidP="00AB38DE">
      <w:pPr>
        <w:tabs>
          <w:tab w:val="left" w:pos="720"/>
        </w:tabs>
        <w:ind w:left="360"/>
        <w:jc w:val="both"/>
        <w:rPr>
          <w:rFonts w:ascii="Palatino Linotype" w:hAnsi="Palatino Linotype"/>
          <w:sz w:val="22"/>
          <w:szCs w:val="22"/>
          <w:lang w:val="sr-Cyrl-CS"/>
        </w:rPr>
      </w:pPr>
      <w:r>
        <w:rPr>
          <w:rFonts w:ascii="Palatino Linotype" w:hAnsi="Palatino Linotype"/>
          <w:sz w:val="22"/>
          <w:szCs w:val="22"/>
          <w:lang w:val="sr-Cyrl-CS"/>
        </w:rPr>
        <w:t>Председник Организационог одбора</w:t>
      </w:r>
    </w:p>
    <w:p w14:paraId="54F9192F" w14:textId="22D477EE" w:rsidR="00AB38DE" w:rsidRPr="00AB38DE" w:rsidRDefault="00AB38DE" w:rsidP="00AB38DE">
      <w:pPr>
        <w:tabs>
          <w:tab w:val="left" w:pos="720"/>
        </w:tabs>
        <w:ind w:left="360"/>
        <w:jc w:val="both"/>
        <w:rPr>
          <w:rFonts w:ascii="Palatino Linotype" w:hAnsi="Palatino Linotype"/>
          <w:sz w:val="22"/>
          <w:szCs w:val="22"/>
          <w:lang w:val="sr-Cyrl-CS"/>
        </w:rPr>
      </w:pPr>
      <w:r>
        <w:rPr>
          <w:rFonts w:ascii="Palatino Linotype" w:hAnsi="Palatino Linotype"/>
          <w:sz w:val="22"/>
          <w:szCs w:val="22"/>
          <w:lang w:val="sr-Cyrl-CS"/>
        </w:rPr>
        <w:t xml:space="preserve">Декан </w:t>
      </w:r>
      <w:r w:rsidR="00E1563F">
        <w:rPr>
          <w:rFonts w:ascii="Palatino Linotype" w:hAnsi="Palatino Linotype"/>
          <w:sz w:val="22"/>
          <w:szCs w:val="22"/>
          <w:lang w:val="sr-Cyrl-CS"/>
        </w:rPr>
        <w:t>мр Зоран Комадина</w:t>
      </w:r>
      <w:r>
        <w:rPr>
          <w:rFonts w:ascii="Palatino Linotype" w:hAnsi="Palatino Linotype"/>
          <w:sz w:val="22"/>
          <w:szCs w:val="22"/>
          <w:lang w:val="sr-Cyrl-CS"/>
        </w:rPr>
        <w:t>, редовни професор</w:t>
      </w:r>
    </w:p>
    <w:sectPr w:rsidR="00AB38DE" w:rsidRPr="00AB38DE" w:rsidSect="009C69B7">
      <w:headerReference w:type="default" r:id="rId9"/>
      <w:footerReference w:type="default" r:id="rId10"/>
      <w:type w:val="continuous"/>
      <w:pgSz w:w="12240" w:h="15840"/>
      <w:pgMar w:top="1418" w:right="1418" w:bottom="1531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C4BF" w14:textId="77777777" w:rsidR="001F73F7" w:rsidRDefault="001F73F7" w:rsidP="005A7DB8">
      <w:r>
        <w:separator/>
      </w:r>
    </w:p>
  </w:endnote>
  <w:endnote w:type="continuationSeparator" w:id="0">
    <w:p w14:paraId="7E162D13" w14:textId="77777777" w:rsidR="001F73F7" w:rsidRDefault="001F73F7" w:rsidP="005A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34"/>
      <w:gridCol w:w="3135"/>
      <w:gridCol w:w="3135"/>
    </w:tblGrid>
    <w:tr w:rsidR="7CB46E0A" w14:paraId="3712D6C6" w14:textId="77777777" w:rsidTr="7CB46E0A">
      <w:tc>
        <w:tcPr>
          <w:tcW w:w="3135" w:type="dxa"/>
        </w:tcPr>
        <w:p w14:paraId="7739B011" w14:textId="5C4023C8" w:rsidR="7CB46E0A" w:rsidRDefault="7CB46E0A" w:rsidP="7CB46E0A">
          <w:pPr>
            <w:pStyle w:val="Header"/>
            <w:ind w:left="-115"/>
          </w:pPr>
        </w:p>
      </w:tc>
      <w:tc>
        <w:tcPr>
          <w:tcW w:w="3135" w:type="dxa"/>
        </w:tcPr>
        <w:p w14:paraId="50C1409E" w14:textId="196ECDC1" w:rsidR="7CB46E0A" w:rsidRDefault="7CB46E0A" w:rsidP="7CB46E0A">
          <w:pPr>
            <w:pStyle w:val="Header"/>
            <w:jc w:val="center"/>
          </w:pPr>
        </w:p>
      </w:tc>
      <w:tc>
        <w:tcPr>
          <w:tcW w:w="3135" w:type="dxa"/>
        </w:tcPr>
        <w:p w14:paraId="6316D818" w14:textId="31902F4E" w:rsidR="7CB46E0A" w:rsidRDefault="7CB46E0A" w:rsidP="7CB46E0A">
          <w:pPr>
            <w:pStyle w:val="Header"/>
            <w:ind w:right="-115"/>
            <w:jc w:val="right"/>
          </w:pPr>
        </w:p>
      </w:tc>
    </w:tr>
  </w:tbl>
  <w:p w14:paraId="5D75EE89" w14:textId="4BF44C84" w:rsidR="7CB46E0A" w:rsidRDefault="7CB46E0A" w:rsidP="7CB4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9781" w14:textId="77777777" w:rsidR="001F73F7" w:rsidRDefault="001F73F7" w:rsidP="005A7DB8">
      <w:r>
        <w:separator/>
      </w:r>
    </w:p>
  </w:footnote>
  <w:footnote w:type="continuationSeparator" w:id="0">
    <w:p w14:paraId="2F523D96" w14:textId="77777777" w:rsidR="001F73F7" w:rsidRDefault="001F73F7" w:rsidP="005A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9592" w14:textId="77777777" w:rsidR="005A7DB8" w:rsidRDefault="00F23844" w:rsidP="005A7DB8">
    <w:pPr>
      <w:pStyle w:val="Header"/>
      <w:jc w:val="center"/>
    </w:pPr>
    <w:r w:rsidRPr="00F12D16">
      <w:rPr>
        <w:noProof/>
      </w:rPr>
      <w:drawing>
        <wp:inline distT="0" distB="0" distL="0" distR="0" wp14:anchorId="0F4B7A08" wp14:editId="07777777">
          <wp:extent cx="2495550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BF3"/>
    <w:multiLevelType w:val="singleLevel"/>
    <w:tmpl w:val="AD1A5FD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DA1273"/>
    <w:multiLevelType w:val="hybridMultilevel"/>
    <w:tmpl w:val="989E6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23"/>
    <w:rsid w:val="00006C9A"/>
    <w:rsid w:val="00015132"/>
    <w:rsid w:val="00037E92"/>
    <w:rsid w:val="0009203B"/>
    <w:rsid w:val="000A7248"/>
    <w:rsid w:val="000B4909"/>
    <w:rsid w:val="001151FA"/>
    <w:rsid w:val="00131EDD"/>
    <w:rsid w:val="00172621"/>
    <w:rsid w:val="00187394"/>
    <w:rsid w:val="001976DD"/>
    <w:rsid w:val="001B2A95"/>
    <w:rsid w:val="001E305E"/>
    <w:rsid w:val="001F58AA"/>
    <w:rsid w:val="001F73F7"/>
    <w:rsid w:val="0020734C"/>
    <w:rsid w:val="00224BDA"/>
    <w:rsid w:val="002370CA"/>
    <w:rsid w:val="00250C3E"/>
    <w:rsid w:val="002C3635"/>
    <w:rsid w:val="002F7CD7"/>
    <w:rsid w:val="00360C63"/>
    <w:rsid w:val="003739C2"/>
    <w:rsid w:val="00396F65"/>
    <w:rsid w:val="003D4A65"/>
    <w:rsid w:val="00404A4A"/>
    <w:rsid w:val="00420AC1"/>
    <w:rsid w:val="00454E98"/>
    <w:rsid w:val="00483A28"/>
    <w:rsid w:val="004D73CD"/>
    <w:rsid w:val="00517998"/>
    <w:rsid w:val="00522D64"/>
    <w:rsid w:val="00557726"/>
    <w:rsid w:val="005706EE"/>
    <w:rsid w:val="00581151"/>
    <w:rsid w:val="005A6E53"/>
    <w:rsid w:val="005A7DB8"/>
    <w:rsid w:val="005E3123"/>
    <w:rsid w:val="005F431F"/>
    <w:rsid w:val="00620EAA"/>
    <w:rsid w:val="00651C18"/>
    <w:rsid w:val="00673F01"/>
    <w:rsid w:val="0069053C"/>
    <w:rsid w:val="006A560D"/>
    <w:rsid w:val="006C7448"/>
    <w:rsid w:val="006D53B6"/>
    <w:rsid w:val="006D6AD1"/>
    <w:rsid w:val="007347FA"/>
    <w:rsid w:val="007529DF"/>
    <w:rsid w:val="007670E6"/>
    <w:rsid w:val="007D7517"/>
    <w:rsid w:val="0083717B"/>
    <w:rsid w:val="00837F94"/>
    <w:rsid w:val="008636AA"/>
    <w:rsid w:val="008847EF"/>
    <w:rsid w:val="008C6E40"/>
    <w:rsid w:val="008E16CE"/>
    <w:rsid w:val="009020A7"/>
    <w:rsid w:val="00915B41"/>
    <w:rsid w:val="009302F1"/>
    <w:rsid w:val="00941E30"/>
    <w:rsid w:val="0095245B"/>
    <w:rsid w:val="009A7D0D"/>
    <w:rsid w:val="009B5ED5"/>
    <w:rsid w:val="009C618C"/>
    <w:rsid w:val="009C69B7"/>
    <w:rsid w:val="009E667E"/>
    <w:rsid w:val="00A04A66"/>
    <w:rsid w:val="00A17624"/>
    <w:rsid w:val="00A438DC"/>
    <w:rsid w:val="00A91382"/>
    <w:rsid w:val="00AB38DE"/>
    <w:rsid w:val="00AD69A7"/>
    <w:rsid w:val="00B704CD"/>
    <w:rsid w:val="00B71701"/>
    <w:rsid w:val="00BA2246"/>
    <w:rsid w:val="00BB4232"/>
    <w:rsid w:val="00BB4D12"/>
    <w:rsid w:val="00BB6C29"/>
    <w:rsid w:val="00BE08C6"/>
    <w:rsid w:val="00BE1D77"/>
    <w:rsid w:val="00C17B4E"/>
    <w:rsid w:val="00C2708B"/>
    <w:rsid w:val="00C6136D"/>
    <w:rsid w:val="00CA435E"/>
    <w:rsid w:val="00D2192B"/>
    <w:rsid w:val="00D37500"/>
    <w:rsid w:val="00D5743A"/>
    <w:rsid w:val="00D91383"/>
    <w:rsid w:val="00DC00D4"/>
    <w:rsid w:val="00DC0465"/>
    <w:rsid w:val="00DD5E90"/>
    <w:rsid w:val="00DD641D"/>
    <w:rsid w:val="00DE3101"/>
    <w:rsid w:val="00E1563F"/>
    <w:rsid w:val="00E80214"/>
    <w:rsid w:val="00EC10FB"/>
    <w:rsid w:val="00ED7405"/>
    <w:rsid w:val="00F10268"/>
    <w:rsid w:val="00F23844"/>
    <w:rsid w:val="00F45FB7"/>
    <w:rsid w:val="00F5007B"/>
    <w:rsid w:val="00F8772D"/>
    <w:rsid w:val="00FD50F8"/>
    <w:rsid w:val="27EC5DC2"/>
    <w:rsid w:val="2EB368C0"/>
    <w:rsid w:val="7CB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9F794"/>
  <w15:chartTrackingRefBased/>
  <w15:docId w15:val="{826E7269-A64B-4EE8-B1BF-0B5C657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268"/>
    <w:rPr>
      <w:color w:val="0000FF"/>
      <w:u w:val="single"/>
    </w:rPr>
  </w:style>
  <w:style w:type="paragraph" w:customStyle="1" w:styleId="Char">
    <w:name w:val="Char"/>
    <w:basedOn w:val="Normal"/>
    <w:next w:val="Normal"/>
    <w:rsid w:val="00EC10FB"/>
    <w:pPr>
      <w:spacing w:after="160" w:line="240" w:lineRule="exact"/>
    </w:pPr>
    <w:rPr>
      <w:rFonts w:ascii="Tahoma" w:hAnsi="Tahoma" w:cs="Tahoma"/>
      <w:lang w:val="en-GB"/>
    </w:rPr>
  </w:style>
  <w:style w:type="paragraph" w:styleId="BalloonText">
    <w:name w:val="Balloon Text"/>
    <w:basedOn w:val="Normal"/>
    <w:link w:val="BalloonTextChar"/>
    <w:rsid w:val="00AB3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38D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A7D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7DB8"/>
    <w:rPr>
      <w:sz w:val="24"/>
      <w:szCs w:val="24"/>
    </w:rPr>
  </w:style>
  <w:style w:type="paragraph" w:styleId="Footer">
    <w:name w:val="footer"/>
    <w:basedOn w:val="Normal"/>
    <w:link w:val="FooterChar"/>
    <w:rsid w:val="005A7D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7DB8"/>
    <w:rPr>
      <w:sz w:val="24"/>
      <w:szCs w:val="24"/>
    </w:rPr>
  </w:style>
  <w:style w:type="character" w:customStyle="1" w:styleId="Mention">
    <w:name w:val="Mention"/>
    <w:uiPriority w:val="99"/>
    <w:semiHidden/>
    <w:unhideWhenUsed/>
    <w:rsid w:val="00F8772D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20AC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um.kg.ac.rs/index.php?option=com_content&amp;view=article&amp;id=525&amp;catid=73&amp;lang=sr&amp;Itemid=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um.kg.ac.rs/index.php?option=com_content&amp;view=article&amp;id=525&amp;catid=73&amp;lang=sr&amp;Itemid=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КОЛЕГИЈУМ ЗА ДОКТОРСКЕ СТУДИЈЕ</vt:lpstr>
    </vt:vector>
  </TitlesOfParts>
  <Company>FILUM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КОЛЕГИЈУМ ЗА ДОКТОРСКЕ СТУДИЈЕ</dc:title>
  <dc:subject/>
  <dc:creator>Vladimir Polomac</dc:creator>
  <cp:keywords/>
  <cp:lastModifiedBy>Jelena Jovanovic Bubanja</cp:lastModifiedBy>
  <cp:revision>2</cp:revision>
  <cp:lastPrinted>2017-03-16T18:30:00Z</cp:lastPrinted>
  <dcterms:created xsi:type="dcterms:W3CDTF">2018-12-20T09:35:00Z</dcterms:created>
  <dcterms:modified xsi:type="dcterms:W3CDTF">2018-12-20T09:35:00Z</dcterms:modified>
</cp:coreProperties>
</file>